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08F" w:rsidRDefault="0056308F" w:rsidP="0056308F">
      <w:pPr>
        <w:spacing w:line="220" w:lineRule="atLeast"/>
        <w:jc w:val="center"/>
        <w:rPr>
          <w:sz w:val="44"/>
          <w:szCs w:val="44"/>
        </w:rPr>
      </w:pPr>
    </w:p>
    <w:p w:rsidR="0056308F" w:rsidRDefault="0056308F" w:rsidP="0056308F">
      <w:pPr>
        <w:spacing w:line="220" w:lineRule="atLeast"/>
        <w:jc w:val="center"/>
        <w:rPr>
          <w:sz w:val="44"/>
          <w:szCs w:val="44"/>
        </w:rPr>
      </w:pPr>
    </w:p>
    <w:p w:rsidR="0056308F" w:rsidRDefault="0056308F" w:rsidP="0056308F">
      <w:pPr>
        <w:spacing w:line="220" w:lineRule="atLeast"/>
        <w:jc w:val="center"/>
        <w:rPr>
          <w:sz w:val="44"/>
          <w:szCs w:val="44"/>
        </w:rPr>
      </w:pPr>
    </w:p>
    <w:p w:rsidR="004358AB" w:rsidRDefault="0056308F" w:rsidP="0056308F">
      <w:pPr>
        <w:spacing w:line="220" w:lineRule="atLeast"/>
        <w:jc w:val="center"/>
        <w:rPr>
          <w:sz w:val="44"/>
          <w:szCs w:val="44"/>
        </w:rPr>
      </w:pPr>
      <w:r w:rsidRPr="0056308F">
        <w:rPr>
          <w:rFonts w:hint="eastAsia"/>
          <w:sz w:val="44"/>
          <w:szCs w:val="44"/>
        </w:rPr>
        <w:t>自动控制实训中心设备采购技术参数</w:t>
      </w:r>
    </w:p>
    <w:p w:rsidR="0056308F" w:rsidRDefault="0056308F">
      <w:pPr>
        <w:adjustRightInd/>
        <w:snapToGrid/>
        <w:spacing w:line="220" w:lineRule="atLeast"/>
        <w:rPr>
          <w:sz w:val="44"/>
          <w:szCs w:val="44"/>
        </w:rPr>
      </w:pPr>
      <w:r>
        <w:rPr>
          <w:sz w:val="44"/>
          <w:szCs w:val="44"/>
        </w:rPr>
        <w:br w:type="page"/>
      </w:r>
    </w:p>
    <w:p w:rsidR="0056308F" w:rsidRPr="00DD74B9" w:rsidRDefault="0056308F" w:rsidP="00DD74B9">
      <w:pPr>
        <w:widowControl w:val="0"/>
        <w:adjustRightInd/>
        <w:snapToGrid/>
        <w:spacing w:after="0" w:line="360" w:lineRule="auto"/>
        <w:jc w:val="center"/>
        <w:outlineLvl w:val="1"/>
        <w:rPr>
          <w:rFonts w:asciiTheme="minorEastAsia" w:eastAsiaTheme="minorEastAsia" w:hAnsiTheme="minorEastAsia"/>
          <w:sz w:val="30"/>
          <w:szCs w:val="30"/>
        </w:rPr>
      </w:pPr>
      <w:r w:rsidRPr="00DD74B9">
        <w:rPr>
          <w:rFonts w:ascii="宋体" w:eastAsia="宋体" w:hAnsi="Times New Roman" w:cs="Times New Roman" w:hint="eastAsia"/>
          <w:b/>
          <w:kern w:val="2"/>
          <w:sz w:val="30"/>
          <w:szCs w:val="30"/>
        </w:rPr>
        <w:lastRenderedPageBreak/>
        <w:t>货</w:t>
      </w:r>
      <w:r w:rsidR="00DD74B9" w:rsidRPr="00DD74B9">
        <w:rPr>
          <w:rFonts w:ascii="宋体" w:eastAsia="宋体" w:hAnsi="Times New Roman" w:cs="Times New Roman" w:hint="eastAsia"/>
          <w:b/>
          <w:kern w:val="2"/>
          <w:sz w:val="30"/>
          <w:szCs w:val="30"/>
        </w:rPr>
        <w:t xml:space="preserve"> </w:t>
      </w:r>
      <w:r w:rsidRPr="00DD74B9">
        <w:rPr>
          <w:rFonts w:ascii="宋体" w:eastAsia="宋体" w:hAnsi="Times New Roman" w:cs="Times New Roman" w:hint="eastAsia"/>
          <w:b/>
          <w:kern w:val="2"/>
          <w:sz w:val="30"/>
          <w:szCs w:val="30"/>
        </w:rPr>
        <w:t>物</w:t>
      </w:r>
      <w:r w:rsidR="00DD74B9" w:rsidRPr="00DD74B9">
        <w:rPr>
          <w:rFonts w:ascii="宋体" w:eastAsia="宋体" w:hAnsi="Times New Roman" w:cs="Times New Roman" w:hint="eastAsia"/>
          <w:b/>
          <w:kern w:val="2"/>
          <w:sz w:val="30"/>
          <w:szCs w:val="30"/>
        </w:rPr>
        <w:t xml:space="preserve"> </w:t>
      </w:r>
      <w:r w:rsidRPr="00DD74B9">
        <w:rPr>
          <w:rFonts w:ascii="宋体" w:eastAsia="宋体" w:hAnsi="Times New Roman" w:cs="Times New Roman" w:hint="eastAsia"/>
          <w:b/>
          <w:kern w:val="2"/>
          <w:sz w:val="30"/>
          <w:szCs w:val="30"/>
        </w:rPr>
        <w:t>清</w:t>
      </w:r>
      <w:r w:rsidR="00DD74B9" w:rsidRPr="00DD74B9">
        <w:rPr>
          <w:rFonts w:ascii="宋体" w:eastAsia="宋体" w:hAnsi="Times New Roman" w:cs="Times New Roman" w:hint="eastAsia"/>
          <w:b/>
          <w:kern w:val="2"/>
          <w:sz w:val="30"/>
          <w:szCs w:val="30"/>
        </w:rPr>
        <w:t xml:space="preserve"> </w:t>
      </w:r>
      <w:r w:rsidRPr="00DD74B9">
        <w:rPr>
          <w:rFonts w:ascii="宋体" w:eastAsia="宋体" w:hAnsi="Times New Roman" w:cs="Times New Roman" w:hint="eastAsia"/>
          <w:b/>
          <w:kern w:val="2"/>
          <w:sz w:val="30"/>
          <w:szCs w:val="30"/>
        </w:rPr>
        <w:t>单</w:t>
      </w:r>
      <w:r w:rsidR="00DD74B9" w:rsidRPr="00DD74B9">
        <w:rPr>
          <w:rFonts w:asciiTheme="minorEastAsia" w:eastAsiaTheme="minorEastAsia" w:hAnsiTheme="minorEastAsia" w:hint="eastAsia"/>
          <w:sz w:val="30"/>
          <w:szCs w:val="30"/>
        </w:rPr>
        <w:t xml:space="preserve"> </w:t>
      </w:r>
    </w:p>
    <w:tbl>
      <w:tblPr>
        <w:tblW w:w="5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8"/>
        <w:gridCol w:w="4588"/>
        <w:gridCol w:w="932"/>
        <w:gridCol w:w="723"/>
        <w:gridCol w:w="1873"/>
      </w:tblGrid>
      <w:tr w:rsidR="009B5722" w:rsidRPr="0095243C" w:rsidTr="003B54F3">
        <w:trPr>
          <w:trHeight w:val="971"/>
          <w:jc w:val="center"/>
        </w:trPr>
        <w:tc>
          <w:tcPr>
            <w:tcW w:w="316"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sz w:val="24"/>
                <w:szCs w:val="24"/>
              </w:rPr>
              <w:t>序</w:t>
            </w:r>
            <w:r w:rsidRPr="0095243C">
              <w:rPr>
                <w:rFonts w:asciiTheme="minorEastAsia" w:eastAsiaTheme="minorEastAsia" w:hAnsiTheme="minorEastAsia" w:hint="eastAsia"/>
                <w:sz w:val="24"/>
                <w:szCs w:val="24"/>
              </w:rPr>
              <w:t>号</w:t>
            </w:r>
          </w:p>
        </w:tc>
        <w:tc>
          <w:tcPr>
            <w:tcW w:w="264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sz w:val="24"/>
                <w:szCs w:val="24"/>
              </w:rPr>
              <w:t>名称</w:t>
            </w:r>
          </w:p>
        </w:tc>
        <w:tc>
          <w:tcPr>
            <w:tcW w:w="538"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sz w:val="24"/>
                <w:szCs w:val="24"/>
              </w:rPr>
              <w:t>单位</w:t>
            </w:r>
          </w:p>
        </w:tc>
        <w:tc>
          <w:tcPr>
            <w:tcW w:w="41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sz w:val="24"/>
                <w:szCs w:val="24"/>
              </w:rPr>
              <w:t>数量</w:t>
            </w:r>
          </w:p>
        </w:tc>
        <w:tc>
          <w:tcPr>
            <w:tcW w:w="1081"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sz w:val="24"/>
                <w:szCs w:val="24"/>
              </w:rPr>
              <w:t>备注</w:t>
            </w:r>
          </w:p>
        </w:tc>
      </w:tr>
      <w:tr w:rsidR="009B5722" w:rsidRPr="0095243C" w:rsidTr="003B54F3">
        <w:trPr>
          <w:trHeight w:val="595"/>
          <w:jc w:val="center"/>
        </w:trPr>
        <w:tc>
          <w:tcPr>
            <w:tcW w:w="316" w:type="pct"/>
            <w:tcBorders>
              <w:top w:val="single" w:sz="4" w:space="0" w:color="auto"/>
              <w:left w:val="single" w:sz="4" w:space="0" w:color="auto"/>
              <w:bottom w:val="single" w:sz="4" w:space="0" w:color="auto"/>
              <w:right w:val="single" w:sz="4" w:space="0" w:color="auto"/>
            </w:tcBorders>
            <w:vAlign w:val="center"/>
          </w:tcPr>
          <w:p w:rsidR="009B5722" w:rsidRPr="0095243C" w:rsidRDefault="008C31B9"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64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自动化仪表综合实训装置</w:t>
            </w:r>
          </w:p>
        </w:tc>
        <w:tc>
          <w:tcPr>
            <w:tcW w:w="538"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套</w:t>
            </w:r>
          </w:p>
        </w:tc>
        <w:tc>
          <w:tcPr>
            <w:tcW w:w="41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4</w:t>
            </w:r>
          </w:p>
        </w:tc>
        <w:tc>
          <w:tcPr>
            <w:tcW w:w="1081" w:type="pct"/>
            <w:vMerge w:val="restart"/>
            <w:tcBorders>
              <w:left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第一包</w:t>
            </w:r>
          </w:p>
        </w:tc>
      </w:tr>
      <w:tr w:rsidR="009B5722" w:rsidRPr="0095243C" w:rsidTr="003B54F3">
        <w:trPr>
          <w:trHeight w:val="595"/>
          <w:jc w:val="center"/>
        </w:trPr>
        <w:tc>
          <w:tcPr>
            <w:tcW w:w="316" w:type="pct"/>
            <w:tcBorders>
              <w:top w:val="single" w:sz="4" w:space="0" w:color="auto"/>
              <w:left w:val="single" w:sz="4" w:space="0" w:color="auto"/>
              <w:bottom w:val="single" w:sz="4" w:space="0" w:color="auto"/>
              <w:right w:val="single" w:sz="4" w:space="0" w:color="auto"/>
            </w:tcBorders>
            <w:vAlign w:val="center"/>
          </w:tcPr>
          <w:p w:rsidR="009B5722" w:rsidRPr="0095243C" w:rsidRDefault="008C31B9"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264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自动化仪表综合实训装置</w:t>
            </w:r>
            <w:r w:rsidRPr="0095243C">
              <w:rPr>
                <w:rFonts w:asciiTheme="minorEastAsia" w:eastAsiaTheme="minorEastAsia" w:hAnsiTheme="minorEastAsia"/>
                <w:sz w:val="24"/>
                <w:szCs w:val="24"/>
              </w:rPr>
              <w:t>DCS</w:t>
            </w:r>
            <w:r w:rsidRPr="0095243C">
              <w:rPr>
                <w:rFonts w:asciiTheme="minorEastAsia" w:eastAsiaTheme="minorEastAsia" w:hAnsiTheme="minorEastAsia" w:hint="eastAsia"/>
                <w:sz w:val="24"/>
                <w:szCs w:val="24"/>
              </w:rPr>
              <w:t>控制设备</w:t>
            </w:r>
          </w:p>
        </w:tc>
        <w:tc>
          <w:tcPr>
            <w:tcW w:w="538"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套</w:t>
            </w:r>
          </w:p>
        </w:tc>
        <w:tc>
          <w:tcPr>
            <w:tcW w:w="41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1</w:t>
            </w:r>
          </w:p>
        </w:tc>
        <w:tc>
          <w:tcPr>
            <w:tcW w:w="1081" w:type="pct"/>
            <w:vMerge/>
            <w:tcBorders>
              <w:left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p>
        </w:tc>
      </w:tr>
      <w:tr w:rsidR="009B5722" w:rsidRPr="0095243C" w:rsidTr="003B54F3">
        <w:trPr>
          <w:trHeight w:val="595"/>
          <w:jc w:val="center"/>
        </w:trPr>
        <w:tc>
          <w:tcPr>
            <w:tcW w:w="316" w:type="pct"/>
            <w:tcBorders>
              <w:top w:val="single" w:sz="4" w:space="0" w:color="auto"/>
              <w:left w:val="single" w:sz="4" w:space="0" w:color="auto"/>
              <w:bottom w:val="single" w:sz="4" w:space="0" w:color="auto"/>
              <w:right w:val="single" w:sz="4" w:space="0" w:color="auto"/>
            </w:tcBorders>
            <w:vAlign w:val="center"/>
          </w:tcPr>
          <w:p w:rsidR="009B5722" w:rsidRPr="0095243C" w:rsidRDefault="008C31B9"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264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压力变送器校验装置</w:t>
            </w:r>
          </w:p>
        </w:tc>
        <w:tc>
          <w:tcPr>
            <w:tcW w:w="538"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套</w:t>
            </w:r>
          </w:p>
        </w:tc>
        <w:tc>
          <w:tcPr>
            <w:tcW w:w="41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6</w:t>
            </w:r>
          </w:p>
        </w:tc>
        <w:tc>
          <w:tcPr>
            <w:tcW w:w="1081" w:type="pct"/>
            <w:vMerge/>
            <w:tcBorders>
              <w:left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p>
        </w:tc>
      </w:tr>
      <w:tr w:rsidR="009B5722" w:rsidRPr="0095243C" w:rsidTr="003B54F3">
        <w:trPr>
          <w:trHeight w:val="595"/>
          <w:jc w:val="center"/>
        </w:trPr>
        <w:tc>
          <w:tcPr>
            <w:tcW w:w="316" w:type="pct"/>
            <w:tcBorders>
              <w:top w:val="single" w:sz="4" w:space="0" w:color="auto"/>
              <w:left w:val="single" w:sz="4" w:space="0" w:color="auto"/>
              <w:bottom w:val="single" w:sz="4" w:space="0" w:color="auto"/>
              <w:right w:val="single" w:sz="4" w:space="0" w:color="auto"/>
            </w:tcBorders>
            <w:vAlign w:val="center"/>
          </w:tcPr>
          <w:p w:rsidR="009B5722" w:rsidRPr="0095243C" w:rsidRDefault="008C31B9" w:rsidP="003B54F3">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64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立式加工中心</w:t>
            </w:r>
          </w:p>
        </w:tc>
        <w:tc>
          <w:tcPr>
            <w:tcW w:w="538"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套</w:t>
            </w:r>
          </w:p>
        </w:tc>
        <w:tc>
          <w:tcPr>
            <w:tcW w:w="41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3</w:t>
            </w:r>
          </w:p>
        </w:tc>
        <w:tc>
          <w:tcPr>
            <w:tcW w:w="1081" w:type="pct"/>
            <w:tcBorders>
              <w:left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第二包</w:t>
            </w:r>
          </w:p>
        </w:tc>
      </w:tr>
      <w:tr w:rsidR="009B5722" w:rsidRPr="0095243C" w:rsidTr="003B54F3">
        <w:trPr>
          <w:trHeight w:val="595"/>
          <w:jc w:val="center"/>
        </w:trPr>
        <w:tc>
          <w:tcPr>
            <w:tcW w:w="316" w:type="pct"/>
            <w:tcBorders>
              <w:top w:val="single" w:sz="4" w:space="0" w:color="auto"/>
              <w:left w:val="single" w:sz="4" w:space="0" w:color="auto"/>
              <w:bottom w:val="single" w:sz="4" w:space="0" w:color="auto"/>
              <w:right w:val="single" w:sz="4" w:space="0" w:color="auto"/>
            </w:tcBorders>
            <w:vAlign w:val="center"/>
          </w:tcPr>
          <w:p w:rsidR="009B5722" w:rsidRPr="0095243C" w:rsidRDefault="008C31B9" w:rsidP="003B54F3">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64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4K摄像机</w:t>
            </w:r>
          </w:p>
        </w:tc>
        <w:tc>
          <w:tcPr>
            <w:tcW w:w="538"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2325"/>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台</w:t>
            </w:r>
          </w:p>
        </w:tc>
        <w:tc>
          <w:tcPr>
            <w:tcW w:w="41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sz w:val="24"/>
                <w:szCs w:val="24"/>
              </w:rPr>
              <w:t>1</w:t>
            </w:r>
          </w:p>
        </w:tc>
        <w:tc>
          <w:tcPr>
            <w:tcW w:w="1081" w:type="pct"/>
            <w:vMerge w:val="restart"/>
            <w:tcBorders>
              <w:left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sidRPr="0095243C">
              <w:rPr>
                <w:rFonts w:asciiTheme="minorEastAsia" w:eastAsiaTheme="minorEastAsia" w:hAnsiTheme="minorEastAsia" w:hint="eastAsia"/>
                <w:sz w:val="24"/>
                <w:szCs w:val="24"/>
              </w:rPr>
              <w:t>第三包</w:t>
            </w:r>
          </w:p>
        </w:tc>
      </w:tr>
      <w:tr w:rsidR="009B5722" w:rsidRPr="0095243C" w:rsidTr="003B54F3">
        <w:trPr>
          <w:trHeight w:val="595"/>
          <w:jc w:val="center"/>
        </w:trPr>
        <w:tc>
          <w:tcPr>
            <w:tcW w:w="316" w:type="pct"/>
            <w:tcBorders>
              <w:top w:val="single" w:sz="4" w:space="0" w:color="auto"/>
              <w:left w:val="single" w:sz="4" w:space="0" w:color="auto"/>
              <w:bottom w:val="single" w:sz="4" w:space="0" w:color="auto"/>
              <w:right w:val="single" w:sz="4" w:space="0" w:color="auto"/>
            </w:tcBorders>
            <w:vAlign w:val="center"/>
          </w:tcPr>
          <w:p w:rsidR="009B5722" w:rsidRPr="0095243C" w:rsidRDefault="008C31B9" w:rsidP="003B54F3">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264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cs="Tahoma"/>
                <w:color w:val="000000"/>
                <w:sz w:val="24"/>
                <w:szCs w:val="24"/>
              </w:rPr>
            </w:pPr>
            <w:bookmarkStart w:id="0" w:name="_GoBack"/>
            <w:r w:rsidRPr="0095243C">
              <w:rPr>
                <w:rFonts w:asciiTheme="minorEastAsia" w:eastAsiaTheme="minorEastAsia" w:hAnsiTheme="minorEastAsia" w:cs="Tahoma" w:hint="eastAsia"/>
                <w:color w:val="000000"/>
                <w:sz w:val="24"/>
                <w:szCs w:val="24"/>
              </w:rPr>
              <w:t>摄像机</w:t>
            </w:r>
            <w:bookmarkEnd w:id="0"/>
          </w:p>
        </w:tc>
        <w:tc>
          <w:tcPr>
            <w:tcW w:w="538"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cs="Tahoma"/>
                <w:color w:val="000000"/>
                <w:sz w:val="24"/>
                <w:szCs w:val="24"/>
              </w:rPr>
            </w:pPr>
            <w:r w:rsidRPr="0095243C">
              <w:rPr>
                <w:rFonts w:asciiTheme="minorEastAsia" w:eastAsiaTheme="minorEastAsia" w:hAnsiTheme="minorEastAsia" w:cs="Tahoma" w:hint="eastAsia"/>
                <w:color w:val="000000"/>
                <w:sz w:val="24"/>
                <w:szCs w:val="24"/>
              </w:rPr>
              <w:t>台</w:t>
            </w:r>
          </w:p>
        </w:tc>
        <w:tc>
          <w:tcPr>
            <w:tcW w:w="41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cs="Tahoma"/>
                <w:color w:val="000000"/>
                <w:sz w:val="24"/>
                <w:szCs w:val="24"/>
              </w:rPr>
            </w:pPr>
            <w:r w:rsidRPr="0095243C">
              <w:rPr>
                <w:rFonts w:asciiTheme="minorEastAsia" w:eastAsiaTheme="minorEastAsia" w:hAnsiTheme="minorEastAsia" w:cs="Tahoma" w:hint="eastAsia"/>
                <w:color w:val="000000"/>
                <w:sz w:val="24"/>
                <w:szCs w:val="24"/>
              </w:rPr>
              <w:t>2</w:t>
            </w:r>
          </w:p>
        </w:tc>
        <w:tc>
          <w:tcPr>
            <w:tcW w:w="1081" w:type="pct"/>
            <w:vMerge/>
            <w:tcBorders>
              <w:left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p>
        </w:tc>
      </w:tr>
      <w:tr w:rsidR="009B5722" w:rsidRPr="0095243C" w:rsidTr="003B54F3">
        <w:trPr>
          <w:trHeight w:val="595"/>
          <w:jc w:val="center"/>
        </w:trPr>
        <w:tc>
          <w:tcPr>
            <w:tcW w:w="316" w:type="pct"/>
            <w:tcBorders>
              <w:top w:val="single" w:sz="4" w:space="0" w:color="auto"/>
              <w:left w:val="single" w:sz="4" w:space="0" w:color="auto"/>
              <w:bottom w:val="single" w:sz="4" w:space="0" w:color="auto"/>
              <w:right w:val="single" w:sz="4" w:space="0" w:color="auto"/>
            </w:tcBorders>
            <w:vAlign w:val="center"/>
          </w:tcPr>
          <w:p w:rsidR="009B5722" w:rsidRPr="0095243C" w:rsidRDefault="008C31B9" w:rsidP="003B54F3">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264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cs="Tahoma"/>
                <w:color w:val="000000"/>
                <w:sz w:val="24"/>
                <w:szCs w:val="24"/>
              </w:rPr>
            </w:pPr>
            <w:r w:rsidRPr="0095243C">
              <w:rPr>
                <w:rFonts w:asciiTheme="minorEastAsia" w:eastAsiaTheme="minorEastAsia" w:hAnsiTheme="minorEastAsia" w:cs="Tahoma" w:hint="eastAsia"/>
                <w:color w:val="000000"/>
                <w:sz w:val="24"/>
                <w:szCs w:val="24"/>
              </w:rPr>
              <w:t>无线视频传输器</w:t>
            </w:r>
          </w:p>
        </w:tc>
        <w:tc>
          <w:tcPr>
            <w:tcW w:w="538"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cs="Tahoma"/>
                <w:color w:val="000000"/>
                <w:sz w:val="24"/>
                <w:szCs w:val="24"/>
              </w:rPr>
            </w:pPr>
            <w:r w:rsidRPr="0095243C">
              <w:rPr>
                <w:rFonts w:asciiTheme="minorEastAsia" w:eastAsiaTheme="minorEastAsia" w:hAnsiTheme="minorEastAsia" w:cs="Tahoma" w:hint="eastAsia"/>
                <w:color w:val="000000"/>
                <w:sz w:val="24"/>
                <w:szCs w:val="24"/>
              </w:rPr>
              <w:t>对</w:t>
            </w:r>
          </w:p>
        </w:tc>
        <w:tc>
          <w:tcPr>
            <w:tcW w:w="417" w:type="pct"/>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spacing w:after="0" w:line="360" w:lineRule="auto"/>
              <w:jc w:val="center"/>
              <w:rPr>
                <w:rFonts w:asciiTheme="minorEastAsia" w:eastAsiaTheme="minorEastAsia" w:hAnsiTheme="minorEastAsia" w:cs="Tahoma"/>
                <w:color w:val="000000"/>
                <w:sz w:val="24"/>
                <w:szCs w:val="24"/>
              </w:rPr>
            </w:pPr>
            <w:r w:rsidRPr="0095243C">
              <w:rPr>
                <w:rFonts w:asciiTheme="minorEastAsia" w:eastAsiaTheme="minorEastAsia" w:hAnsiTheme="minorEastAsia" w:cs="Tahoma" w:hint="eastAsia"/>
                <w:color w:val="000000"/>
                <w:sz w:val="24"/>
                <w:szCs w:val="24"/>
              </w:rPr>
              <w:t>2</w:t>
            </w:r>
          </w:p>
        </w:tc>
        <w:tc>
          <w:tcPr>
            <w:tcW w:w="1081" w:type="pct"/>
            <w:vMerge/>
            <w:tcBorders>
              <w:left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p>
        </w:tc>
      </w:tr>
      <w:tr w:rsidR="009B5722" w:rsidRPr="0095243C" w:rsidTr="003B54F3">
        <w:trPr>
          <w:trHeight w:val="595"/>
          <w:jc w:val="center"/>
        </w:trPr>
        <w:tc>
          <w:tcPr>
            <w:tcW w:w="4999" w:type="pct"/>
            <w:gridSpan w:val="5"/>
            <w:tcBorders>
              <w:top w:val="single" w:sz="4" w:space="0" w:color="auto"/>
              <w:left w:val="single" w:sz="4" w:space="0" w:color="auto"/>
              <w:bottom w:val="single" w:sz="4" w:space="0" w:color="auto"/>
              <w:right w:val="single" w:sz="4" w:space="0" w:color="auto"/>
            </w:tcBorders>
            <w:vAlign w:val="center"/>
          </w:tcPr>
          <w:p w:rsidR="009B5722" w:rsidRPr="0095243C" w:rsidRDefault="009B5722"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合  计</w:t>
            </w:r>
          </w:p>
        </w:tc>
      </w:tr>
    </w:tbl>
    <w:p w:rsidR="00D55B10" w:rsidRDefault="00D55B10" w:rsidP="009B5722">
      <w:pPr>
        <w:adjustRightInd/>
        <w:snapToGrid/>
        <w:spacing w:line="220" w:lineRule="atLeast"/>
        <w:jc w:val="center"/>
        <w:rPr>
          <w:sz w:val="44"/>
          <w:szCs w:val="44"/>
        </w:rPr>
      </w:pPr>
      <w:r>
        <w:rPr>
          <w:sz w:val="44"/>
          <w:szCs w:val="44"/>
        </w:rPr>
        <w:br w:type="page"/>
      </w:r>
    </w:p>
    <w:p w:rsidR="001B7380" w:rsidRPr="001B7380" w:rsidRDefault="001B7380" w:rsidP="00873722">
      <w:pPr>
        <w:pStyle w:val="1"/>
        <w:jc w:val="center"/>
        <w:rPr>
          <w:rFonts w:ascii="宋体"/>
          <w:b w:val="0"/>
          <w:color w:val="000000" w:themeColor="text1"/>
          <w:sz w:val="28"/>
          <w:szCs w:val="28"/>
        </w:rPr>
      </w:pPr>
      <w:r w:rsidRPr="001B7380">
        <w:rPr>
          <w:rFonts w:ascii="宋体" w:hint="eastAsia"/>
          <w:color w:val="000000" w:themeColor="text1"/>
          <w:sz w:val="28"/>
          <w:szCs w:val="28"/>
        </w:rPr>
        <w:lastRenderedPageBreak/>
        <w:t>第</w:t>
      </w:r>
      <w:r w:rsidR="00881DA7">
        <w:rPr>
          <w:rFonts w:ascii="宋体" w:hint="eastAsia"/>
          <w:color w:val="000000" w:themeColor="text1"/>
          <w:sz w:val="28"/>
          <w:szCs w:val="28"/>
        </w:rPr>
        <w:t>一</w:t>
      </w:r>
      <w:r w:rsidRPr="001B7380">
        <w:rPr>
          <w:rFonts w:ascii="宋体" w:hint="eastAsia"/>
          <w:color w:val="000000" w:themeColor="text1"/>
          <w:sz w:val="28"/>
          <w:szCs w:val="28"/>
        </w:rPr>
        <w:t>包技术参数</w:t>
      </w:r>
    </w:p>
    <w:p w:rsidR="001B7380" w:rsidRPr="001B7380" w:rsidRDefault="001B7380" w:rsidP="001B7380">
      <w:pPr>
        <w:pStyle w:val="aff1"/>
        <w:rPr>
          <w:color w:val="000000" w:themeColor="text1"/>
        </w:rPr>
      </w:pPr>
      <w:bookmarkStart w:id="1" w:name="_Toc453574953"/>
      <w:r w:rsidRPr="001B7380">
        <w:rPr>
          <w:rFonts w:hint="eastAsia"/>
          <w:color w:val="000000" w:themeColor="text1"/>
        </w:rPr>
        <w:t>自动化仪表综合实训装置技术文件规范书</w:t>
      </w:r>
      <w:bookmarkEnd w:id="1"/>
    </w:p>
    <w:p w:rsidR="001B7380" w:rsidRPr="001B7380" w:rsidRDefault="001B7380" w:rsidP="00873722">
      <w:pPr>
        <w:rPr>
          <w:rFonts w:ascii="宋体" w:hAnsi="宋体"/>
          <w:b/>
          <w:color w:val="000000" w:themeColor="text1"/>
          <w:szCs w:val="21"/>
        </w:rPr>
      </w:pPr>
      <w:r w:rsidRPr="001B7380">
        <w:rPr>
          <w:rFonts w:ascii="宋体" w:hAnsi="宋体" w:hint="eastAsia"/>
          <w:b/>
          <w:color w:val="000000" w:themeColor="text1"/>
          <w:szCs w:val="21"/>
        </w:rPr>
        <w:t>一、货物需求一览表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0"/>
        <w:gridCol w:w="3837"/>
        <w:gridCol w:w="579"/>
        <w:gridCol w:w="812"/>
        <w:gridCol w:w="2014"/>
        <w:gridCol w:w="464"/>
      </w:tblGrid>
      <w:tr w:rsidR="001B7380" w:rsidRPr="001B7380" w:rsidTr="00881DA7">
        <w:trPr>
          <w:trHeight w:val="501"/>
          <w:jc w:val="center"/>
        </w:trPr>
        <w:tc>
          <w:tcPr>
            <w:tcW w:w="367"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序</w:t>
            </w:r>
            <w:r w:rsidRPr="001B7380">
              <w:rPr>
                <w:rFonts w:ascii="宋体" w:hAnsi="宋体" w:hint="eastAsia"/>
                <w:color w:val="000000" w:themeColor="text1"/>
                <w:szCs w:val="21"/>
              </w:rPr>
              <w:t>号</w:t>
            </w:r>
          </w:p>
        </w:tc>
        <w:tc>
          <w:tcPr>
            <w:tcW w:w="2307"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名称</w:t>
            </w:r>
          </w:p>
        </w:tc>
        <w:tc>
          <w:tcPr>
            <w:tcW w:w="348"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单位</w:t>
            </w:r>
          </w:p>
        </w:tc>
        <w:tc>
          <w:tcPr>
            <w:tcW w:w="488"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数量</w:t>
            </w:r>
          </w:p>
        </w:tc>
        <w:tc>
          <w:tcPr>
            <w:tcW w:w="1211"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交货地点</w:t>
            </w:r>
          </w:p>
        </w:tc>
        <w:tc>
          <w:tcPr>
            <w:tcW w:w="280"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备注</w:t>
            </w:r>
          </w:p>
        </w:tc>
      </w:tr>
      <w:tr w:rsidR="001B7380" w:rsidRPr="001B7380" w:rsidTr="00881DA7">
        <w:trPr>
          <w:trHeight w:val="501"/>
          <w:jc w:val="center"/>
        </w:trPr>
        <w:tc>
          <w:tcPr>
            <w:tcW w:w="367"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1</w:t>
            </w:r>
          </w:p>
        </w:tc>
        <w:tc>
          <w:tcPr>
            <w:tcW w:w="2307"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自动化仪表综合实训装置</w:t>
            </w:r>
          </w:p>
        </w:tc>
        <w:tc>
          <w:tcPr>
            <w:tcW w:w="348"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套</w:t>
            </w:r>
          </w:p>
        </w:tc>
        <w:tc>
          <w:tcPr>
            <w:tcW w:w="488"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4</w:t>
            </w:r>
          </w:p>
        </w:tc>
        <w:tc>
          <w:tcPr>
            <w:tcW w:w="1211"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宁夏工业职业学院</w:t>
            </w:r>
          </w:p>
        </w:tc>
        <w:tc>
          <w:tcPr>
            <w:tcW w:w="280" w:type="pc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p>
        </w:tc>
      </w:tr>
    </w:tbl>
    <w:p w:rsidR="001B7380" w:rsidRPr="001B7380" w:rsidRDefault="001B7380" w:rsidP="00873722">
      <w:pPr>
        <w:spacing w:beforeLines="100" w:before="240" w:afterLines="100" w:after="240" w:line="360" w:lineRule="auto"/>
        <w:rPr>
          <w:rFonts w:ascii="宋体" w:hAnsi="宋体"/>
          <w:b/>
          <w:color w:val="000000" w:themeColor="text1"/>
          <w:szCs w:val="21"/>
        </w:rPr>
      </w:pPr>
      <w:r w:rsidRPr="001B7380">
        <w:rPr>
          <w:rFonts w:ascii="宋体" w:hAnsi="宋体" w:hint="eastAsia"/>
          <w:b/>
          <w:color w:val="000000" w:themeColor="text1"/>
          <w:szCs w:val="21"/>
        </w:rPr>
        <w:t>二、工作环境</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安装处海拔高度：</w:t>
      </w:r>
      <w:r w:rsidRPr="001B7380">
        <w:rPr>
          <w:rFonts w:ascii="宋体" w:hAnsi="宋体" w:cs="仿宋_GB2312" w:hint="eastAsia"/>
          <w:color w:val="000000" w:themeColor="text1"/>
          <w:szCs w:val="21"/>
        </w:rPr>
        <w:t>不</w:t>
      </w:r>
      <w:r w:rsidRPr="001B7380">
        <w:rPr>
          <w:rFonts w:ascii="宋体" w:hAnsi="宋体" w:hint="eastAsia"/>
          <w:color w:val="000000" w:themeColor="text1"/>
          <w:szCs w:val="21"/>
        </w:rPr>
        <w:t>低于</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1B7380">
          <w:rPr>
            <w:rFonts w:ascii="宋体" w:hAnsi="宋体" w:hint="eastAsia"/>
            <w:color w:val="000000" w:themeColor="text1"/>
            <w:szCs w:val="21"/>
          </w:rPr>
          <w:t>2000m</w:t>
        </w:r>
      </w:smartTag>
      <w:r w:rsidRPr="001B7380">
        <w:rPr>
          <w:rFonts w:ascii="宋体" w:hAnsi="宋体" w:hint="eastAsia"/>
          <w:color w:val="000000" w:themeColor="text1"/>
          <w:szCs w:val="21"/>
        </w:rPr>
        <w:t>。</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2.</w:t>
      </w:r>
      <w:r w:rsidRPr="001B7380">
        <w:rPr>
          <w:rFonts w:ascii="宋体" w:hAnsi="宋体" w:hint="eastAsia"/>
          <w:color w:val="000000" w:themeColor="text1"/>
          <w:szCs w:val="21"/>
        </w:rPr>
        <w:t>温度：</w:t>
      </w:r>
      <w:r w:rsidRPr="001B7380">
        <w:rPr>
          <w:rFonts w:ascii="宋体" w:hAnsi="宋体"/>
          <w:color w:val="000000" w:themeColor="text1"/>
          <w:szCs w:val="21"/>
        </w:rPr>
        <w:t>-10</w:t>
      </w:r>
      <w:r w:rsidRPr="001B7380">
        <w:rPr>
          <w:rFonts w:ascii="宋体" w:hAnsi="宋体" w:hint="eastAsia"/>
          <w:color w:val="000000" w:themeColor="text1"/>
          <w:szCs w:val="21"/>
        </w:rPr>
        <w:t>～</w:t>
      </w:r>
      <w:smartTag w:uri="urn:schemas-microsoft-com:office:smarttags" w:element="chmetcnv">
        <w:smartTagPr>
          <w:attr w:name="TCSC" w:val="0"/>
          <w:attr w:name="NumberType" w:val="1"/>
          <w:attr w:name="Negative" w:val="False"/>
          <w:attr w:name="HasSpace" w:val="True"/>
          <w:attr w:name="SourceValue" w:val="40"/>
          <w:attr w:name="UnitName" w:val="℃"/>
        </w:smartTagPr>
        <w:r w:rsidRPr="001B7380">
          <w:rPr>
            <w:rFonts w:ascii="宋体" w:hAnsi="宋体"/>
            <w:color w:val="000000" w:themeColor="text1"/>
            <w:szCs w:val="21"/>
          </w:rPr>
          <w:t xml:space="preserve">40 </w:t>
        </w:r>
        <w:r w:rsidRPr="001B7380">
          <w:rPr>
            <w:rFonts w:ascii="宋体" w:hAnsi="宋体" w:hint="eastAsia"/>
            <w:color w:val="000000" w:themeColor="text1"/>
            <w:szCs w:val="21"/>
          </w:rPr>
          <w:t>℃</w:t>
        </w:r>
      </w:smartTag>
      <w:r w:rsidRPr="001B7380">
        <w:rPr>
          <w:rFonts w:ascii="宋体" w:hAnsi="宋体" w:hint="eastAsia"/>
          <w:color w:val="000000" w:themeColor="text1"/>
          <w:szCs w:val="21"/>
        </w:rPr>
        <w:t>；环境湿度：≤</w:t>
      </w:r>
      <w:r w:rsidRPr="001B7380">
        <w:rPr>
          <w:rFonts w:ascii="宋体" w:hAnsi="宋体"/>
          <w:color w:val="000000" w:themeColor="text1"/>
          <w:szCs w:val="21"/>
        </w:rPr>
        <w:t>90%</w:t>
      </w:r>
      <w:r w:rsidRPr="001B7380">
        <w:rPr>
          <w:rFonts w:ascii="宋体" w:hAnsi="宋体" w:hint="eastAsia"/>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25"/>
          <w:attr w:name="UnitName" w:val="℃"/>
        </w:smartTagPr>
        <w:r w:rsidRPr="001B7380">
          <w:rPr>
            <w:rFonts w:ascii="宋体" w:hAnsi="宋体"/>
            <w:color w:val="000000" w:themeColor="text1"/>
            <w:szCs w:val="21"/>
          </w:rPr>
          <w:t>25</w:t>
        </w:r>
        <w:r w:rsidRPr="001B7380">
          <w:rPr>
            <w:rFonts w:ascii="宋体" w:hAnsi="宋体" w:hint="eastAsia"/>
            <w:color w:val="000000" w:themeColor="text1"/>
            <w:szCs w:val="21"/>
          </w:rPr>
          <w:t>℃</w:t>
        </w:r>
      </w:smartTag>
      <w:r w:rsidRPr="001B7380">
        <w:rPr>
          <w:rFonts w:ascii="宋体" w:hAnsi="宋体" w:hint="eastAsia"/>
          <w:color w:val="000000" w:themeColor="text1"/>
          <w:szCs w:val="21"/>
        </w:rPr>
        <w:t>）；</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3.</w:t>
      </w:r>
      <w:r w:rsidRPr="001B7380">
        <w:rPr>
          <w:rFonts w:ascii="宋体" w:hAnsi="宋体" w:hint="eastAsia"/>
          <w:color w:val="000000" w:themeColor="text1"/>
          <w:szCs w:val="21"/>
        </w:rPr>
        <w:t>环境湿度：日平均相对湿度：</w:t>
      </w:r>
      <w:r w:rsidRPr="001B7380">
        <w:rPr>
          <w:rFonts w:ascii="宋体" w:hAnsi="宋体" w:cs="宋体" w:hint="eastAsia"/>
          <w:color w:val="000000" w:themeColor="text1"/>
          <w:szCs w:val="21"/>
        </w:rPr>
        <w:t>≤</w:t>
      </w:r>
      <w:r w:rsidRPr="001B7380">
        <w:rPr>
          <w:rFonts w:ascii="宋体" w:hAnsi="宋体" w:cs="宋体" w:hint="eastAsia"/>
          <w:color w:val="000000" w:themeColor="text1"/>
          <w:szCs w:val="21"/>
        </w:rPr>
        <w:t>95%</w:t>
      </w:r>
      <w:r w:rsidRPr="001B7380">
        <w:rPr>
          <w:rFonts w:ascii="宋体" w:hAnsi="宋体" w:hint="eastAsia"/>
          <w:color w:val="000000" w:themeColor="text1"/>
          <w:szCs w:val="21"/>
        </w:rPr>
        <w:t>，月平均相对湿度：</w:t>
      </w:r>
      <w:r w:rsidRPr="001B7380">
        <w:rPr>
          <w:rFonts w:ascii="宋体" w:hAnsi="宋体" w:cs="宋体" w:hint="eastAsia"/>
          <w:color w:val="000000" w:themeColor="text1"/>
          <w:szCs w:val="21"/>
        </w:rPr>
        <w:t>≤</w:t>
      </w:r>
      <w:r w:rsidRPr="001B7380">
        <w:rPr>
          <w:rFonts w:ascii="宋体" w:hAnsi="宋体" w:cs="宋体" w:hint="eastAsia"/>
          <w:color w:val="000000" w:themeColor="text1"/>
          <w:szCs w:val="21"/>
        </w:rPr>
        <w:t>90%</w:t>
      </w:r>
      <w:r w:rsidRPr="001B7380">
        <w:rPr>
          <w:rFonts w:ascii="宋体" w:hAnsi="宋体" w:hint="eastAsia"/>
          <w:color w:val="000000" w:themeColor="text1"/>
          <w:szCs w:val="21"/>
        </w:rPr>
        <w:t>。</w:t>
      </w:r>
    </w:p>
    <w:p w:rsidR="001B7380" w:rsidRPr="001B7380" w:rsidRDefault="001B7380" w:rsidP="00873722">
      <w:pPr>
        <w:rPr>
          <w:rFonts w:ascii="宋体" w:hAnsi="宋体"/>
          <w:b/>
          <w:color w:val="000000" w:themeColor="text1"/>
          <w:szCs w:val="21"/>
        </w:rPr>
      </w:pPr>
      <w:r w:rsidRPr="001B7380">
        <w:rPr>
          <w:rFonts w:ascii="宋体" w:hAnsi="宋体" w:hint="eastAsia"/>
          <w:b/>
          <w:color w:val="000000" w:themeColor="text1"/>
          <w:szCs w:val="21"/>
        </w:rPr>
        <w:t>三、技术参数及要求</w:t>
      </w:r>
    </w:p>
    <w:p w:rsidR="001B7380" w:rsidRPr="001B7380" w:rsidRDefault="001B7380" w:rsidP="001B7380">
      <w:pPr>
        <w:spacing w:line="360" w:lineRule="auto"/>
        <w:rPr>
          <w:rFonts w:ascii="宋体" w:hAnsi="宋体" w:cs="Tahoma"/>
          <w:b/>
          <w:color w:val="000000" w:themeColor="text1"/>
          <w:szCs w:val="21"/>
        </w:rPr>
      </w:pPr>
      <w:r w:rsidRPr="001B7380">
        <w:rPr>
          <w:rFonts w:ascii="宋体" w:hAnsi="宋体" w:cs="Tahoma" w:hint="eastAsia"/>
          <w:b/>
          <w:color w:val="000000" w:themeColor="text1"/>
          <w:szCs w:val="21"/>
        </w:rPr>
        <w:t>自动化仪表综合实验装置</w:t>
      </w:r>
      <w:r w:rsidRPr="001B7380">
        <w:rPr>
          <w:rFonts w:ascii="宋体" w:hAnsi="宋体" w:cs="Tahoma" w:hint="eastAsia"/>
          <w:b/>
          <w:color w:val="000000" w:themeColor="text1"/>
          <w:szCs w:val="21"/>
        </w:rPr>
        <w:t xml:space="preserve">  </w:t>
      </w:r>
      <w:r w:rsidRPr="001B7380">
        <w:rPr>
          <w:rFonts w:ascii="宋体" w:hAnsi="宋体" w:cs="Tahoma" w:hint="eastAsia"/>
          <w:b/>
          <w:color w:val="000000" w:themeColor="text1"/>
          <w:szCs w:val="21"/>
        </w:rPr>
        <w:t>数量</w:t>
      </w:r>
      <w:r w:rsidRPr="001B7380">
        <w:rPr>
          <w:rFonts w:ascii="宋体" w:hAnsi="宋体" w:cs="Tahoma" w:hint="eastAsia"/>
          <w:b/>
          <w:color w:val="000000" w:themeColor="text1"/>
          <w:szCs w:val="21"/>
        </w:rPr>
        <w:t>4</w:t>
      </w:r>
      <w:r w:rsidRPr="001B7380">
        <w:rPr>
          <w:rFonts w:ascii="宋体" w:hAnsi="宋体" w:cs="Tahoma" w:hint="eastAsia"/>
          <w:b/>
          <w:color w:val="000000" w:themeColor="text1"/>
          <w:szCs w:val="21"/>
        </w:rPr>
        <w:t>套</w:t>
      </w:r>
    </w:p>
    <w:p w:rsidR="001B7380" w:rsidRPr="001B7380" w:rsidRDefault="001B7380" w:rsidP="001B7380">
      <w:pPr>
        <w:autoSpaceDE w:val="0"/>
        <w:autoSpaceDN w:val="0"/>
        <w:spacing w:line="360" w:lineRule="auto"/>
        <w:rPr>
          <w:rFonts w:ascii="宋体" w:hAnsi="宋体"/>
          <w:color w:val="000000" w:themeColor="text1"/>
          <w:szCs w:val="21"/>
        </w:rPr>
      </w:pPr>
      <w:r w:rsidRPr="001B7380">
        <w:rPr>
          <w:rFonts w:ascii="宋体" w:hAnsi="宋体" w:hint="eastAsia"/>
          <w:color w:val="000000" w:themeColor="text1"/>
          <w:szCs w:val="21"/>
        </w:rPr>
        <w:t>每套自动化仪表综合实验装置具体技术要求：</w:t>
      </w:r>
    </w:p>
    <w:p w:rsidR="001B7380" w:rsidRPr="001B7380" w:rsidRDefault="001B7380" w:rsidP="001B7380">
      <w:pPr>
        <w:autoSpaceDE w:val="0"/>
        <w:autoSpaceDN w:val="0"/>
        <w:spacing w:line="360" w:lineRule="auto"/>
        <w:rPr>
          <w:rFonts w:ascii="宋体" w:hAnsi="宋体"/>
          <w:b/>
          <w:color w:val="000000" w:themeColor="text1"/>
          <w:szCs w:val="21"/>
        </w:rPr>
      </w:pPr>
      <w:r w:rsidRPr="001B7380">
        <w:rPr>
          <w:rFonts w:ascii="宋体" w:hAnsi="宋体" w:hint="eastAsia"/>
          <w:b/>
          <w:color w:val="000000" w:themeColor="text1"/>
          <w:szCs w:val="21"/>
        </w:rPr>
        <w:t>(</w:t>
      </w:r>
      <w:r w:rsidRPr="001B7380">
        <w:rPr>
          <w:rFonts w:ascii="宋体" w:hAnsi="宋体" w:hint="eastAsia"/>
          <w:b/>
          <w:color w:val="000000" w:themeColor="text1"/>
          <w:szCs w:val="21"/>
        </w:rPr>
        <w:t>一</w:t>
      </w:r>
      <w:r w:rsidRPr="001B7380">
        <w:rPr>
          <w:rFonts w:ascii="宋体" w:hAnsi="宋体" w:hint="eastAsia"/>
          <w:b/>
          <w:color w:val="000000" w:themeColor="text1"/>
          <w:szCs w:val="21"/>
        </w:rPr>
        <w:t>)</w:t>
      </w:r>
      <w:r w:rsidRPr="001B7380">
        <w:rPr>
          <w:rFonts w:ascii="宋体" w:hAnsi="宋体" w:hint="eastAsia"/>
          <w:b/>
          <w:color w:val="000000" w:themeColor="text1"/>
          <w:szCs w:val="21"/>
        </w:rPr>
        <w:t>总体要求</w:t>
      </w:r>
    </w:p>
    <w:p w:rsidR="001B7380" w:rsidRPr="001B7380" w:rsidRDefault="001B7380" w:rsidP="001B7380">
      <w:pPr>
        <w:spacing w:line="360" w:lineRule="auto"/>
        <w:ind w:firstLineChars="100" w:firstLine="220"/>
        <w:rPr>
          <w:rFonts w:ascii="宋体" w:hAnsi="宋体"/>
          <w:color w:val="000000" w:themeColor="text1"/>
          <w:szCs w:val="21"/>
        </w:rPr>
      </w:pPr>
      <w:r w:rsidRPr="001B7380">
        <w:rPr>
          <w:rFonts w:ascii="宋体" w:hAnsi="宋体" w:hint="eastAsia"/>
          <w:color w:val="000000" w:themeColor="text1"/>
          <w:szCs w:val="21"/>
        </w:rPr>
        <w:t>自动化仪表综合实训装置，主要为我院化工自动化技术专业服务，能够完成《化工仪表及自动化》、《热工测量及仪表》等课程的配套实践训练课程，同时满足化工仪表维修工（分工种）的职业资格鉴定考证的需要。</w:t>
      </w:r>
    </w:p>
    <w:p w:rsidR="001B7380" w:rsidRPr="001B7380" w:rsidRDefault="001B7380" w:rsidP="001B7380">
      <w:pPr>
        <w:spacing w:line="360" w:lineRule="auto"/>
        <w:ind w:firstLineChars="49" w:firstLine="108"/>
        <w:rPr>
          <w:rFonts w:ascii="宋体" w:hAnsi="宋体"/>
          <w:b/>
          <w:color w:val="000000" w:themeColor="text1"/>
          <w:szCs w:val="21"/>
        </w:rPr>
      </w:pPr>
      <w:r w:rsidRPr="001B7380">
        <w:rPr>
          <w:rFonts w:ascii="宋体" w:hAnsi="宋体" w:hint="eastAsia"/>
          <w:b/>
          <w:color w:val="000000" w:themeColor="text1"/>
          <w:szCs w:val="21"/>
        </w:rPr>
        <w:t>（二）主要训练项目</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自动化仪表综合实训装置要求操作方便、更换便捷、能开发新实训内容。具有完善的电气保护设施，确保操作者的安全，使用安全可靠。该设备应可满足省级及以上</w:t>
      </w:r>
      <w:r w:rsidRPr="001B7380">
        <w:rPr>
          <w:rFonts w:ascii="宋体" w:hAnsi="宋体" w:hint="eastAsia"/>
          <w:color w:val="000000" w:themeColor="text1"/>
          <w:szCs w:val="21"/>
        </w:rPr>
        <w:lastRenderedPageBreak/>
        <w:t>级别的化工仪表维修工技能竞赛使用要求，并配备化工生产自动化教学培训及技能鉴定考核软件一套。</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能开设的主要实训项目应包括如下项目：</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仪表的安装、调试、校验、故障处理；</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2.</w:t>
      </w:r>
      <w:r w:rsidRPr="001B7380">
        <w:rPr>
          <w:rFonts w:ascii="宋体" w:hAnsi="宋体" w:hint="eastAsia"/>
          <w:color w:val="000000" w:themeColor="text1"/>
          <w:szCs w:val="21"/>
        </w:rPr>
        <w:t>液位、温度、压力和流量等热工参数的控制实验；</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3.</w:t>
      </w:r>
      <w:r w:rsidRPr="001B7380">
        <w:rPr>
          <w:rFonts w:ascii="宋体" w:hAnsi="宋体" w:hint="eastAsia"/>
          <w:color w:val="000000" w:themeColor="text1"/>
          <w:szCs w:val="21"/>
        </w:rPr>
        <w:t>位式控制系统实验；</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4.</w:t>
      </w:r>
      <w:r w:rsidRPr="001B7380">
        <w:rPr>
          <w:rFonts w:ascii="宋体" w:hAnsi="宋体" w:hint="eastAsia"/>
          <w:color w:val="000000" w:themeColor="text1"/>
          <w:szCs w:val="21"/>
        </w:rPr>
        <w:t>单回路控制系统实验；</w:t>
      </w:r>
      <w:r w:rsidRPr="001B7380">
        <w:rPr>
          <w:rFonts w:ascii="宋体" w:hAnsi="宋体" w:hint="eastAsia"/>
          <w:color w:val="000000" w:themeColor="text1"/>
          <w:szCs w:val="21"/>
        </w:rPr>
        <w:t xml:space="preserve"> </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5.</w:t>
      </w:r>
      <w:r w:rsidRPr="001B7380">
        <w:rPr>
          <w:rFonts w:ascii="宋体" w:hAnsi="宋体" w:hint="eastAsia"/>
          <w:color w:val="000000" w:themeColor="text1"/>
          <w:szCs w:val="21"/>
        </w:rPr>
        <w:t>串级控制系统的实验；</w:t>
      </w:r>
    </w:p>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6.</w:t>
      </w:r>
      <w:r w:rsidRPr="001B7380">
        <w:rPr>
          <w:rFonts w:ascii="宋体" w:hAnsi="宋体" w:hint="eastAsia"/>
          <w:color w:val="000000" w:themeColor="text1"/>
          <w:szCs w:val="21"/>
        </w:rPr>
        <w:t>比值控制系统实验；</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7.</w:t>
      </w:r>
      <w:r w:rsidRPr="001B7380">
        <w:rPr>
          <w:rFonts w:ascii="宋体" w:hAnsi="宋体" w:hint="eastAsia"/>
          <w:color w:val="000000" w:themeColor="text1"/>
          <w:szCs w:val="21"/>
        </w:rPr>
        <w:t>纯滞后补偿实验；</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8.</w:t>
      </w:r>
      <w:r w:rsidRPr="001B7380">
        <w:rPr>
          <w:rFonts w:ascii="宋体" w:hAnsi="宋体" w:hint="eastAsia"/>
          <w:color w:val="000000" w:themeColor="text1"/>
          <w:szCs w:val="21"/>
        </w:rPr>
        <w:t>前馈反馈控制系统实验；</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9.</w:t>
      </w:r>
      <w:r w:rsidRPr="001B7380">
        <w:rPr>
          <w:rFonts w:ascii="宋体" w:hAnsi="宋体" w:hint="eastAsia"/>
          <w:color w:val="000000" w:themeColor="text1"/>
          <w:szCs w:val="21"/>
        </w:rPr>
        <w:t>选择控制系统实验；</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10.</w:t>
      </w:r>
      <w:r w:rsidRPr="001B7380">
        <w:rPr>
          <w:rFonts w:ascii="宋体" w:hAnsi="宋体" w:hint="eastAsia"/>
          <w:color w:val="000000" w:themeColor="text1"/>
          <w:szCs w:val="21"/>
        </w:rPr>
        <w:t>工控组态软件组态实验；</w:t>
      </w:r>
    </w:p>
    <w:p w:rsidR="001B7380" w:rsidRPr="001B7380" w:rsidRDefault="001B7380" w:rsidP="001B7380">
      <w:pPr>
        <w:tabs>
          <w:tab w:val="left" w:pos="420"/>
        </w:tabs>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11.</w:t>
      </w:r>
      <w:r w:rsidRPr="001B7380">
        <w:rPr>
          <w:rFonts w:ascii="宋体" w:hAnsi="宋体" w:hint="eastAsia"/>
          <w:color w:val="000000" w:themeColor="text1"/>
          <w:szCs w:val="21"/>
        </w:rPr>
        <w:t>自主设计开发控制系统实验。</w:t>
      </w:r>
    </w:p>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化工仪表维修工教学培训及技能鉴定考核软件：</w:t>
      </w:r>
    </w:p>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能够提供不同级别（初级工、中级工、高级工、技师、高级技师）的试题库，实现对学员的出卷、考试、培训工作。考核评价系统满足国家级技能比赛、技能鉴定及学员考核的要求；教师可设置并选择题型；可设置考评方式，并监控考评结果。</w:t>
      </w:r>
    </w:p>
    <w:p w:rsidR="001B7380" w:rsidRPr="001B7380" w:rsidRDefault="001B7380" w:rsidP="001B7380">
      <w:pPr>
        <w:spacing w:line="360" w:lineRule="auto"/>
        <w:rPr>
          <w:rFonts w:ascii="宋体" w:hAnsi="宋体"/>
          <w:b/>
          <w:color w:val="000000" w:themeColor="text1"/>
          <w:szCs w:val="21"/>
        </w:rPr>
      </w:pPr>
      <w:r w:rsidRPr="001B7380">
        <w:rPr>
          <w:rFonts w:ascii="宋体" w:hAnsi="宋体" w:hint="eastAsia"/>
          <w:b/>
          <w:color w:val="000000" w:themeColor="text1"/>
          <w:szCs w:val="21"/>
        </w:rPr>
        <w:t xml:space="preserve"> (</w:t>
      </w:r>
      <w:r w:rsidRPr="001B7380">
        <w:rPr>
          <w:rFonts w:ascii="宋体" w:hAnsi="宋体" w:hint="eastAsia"/>
          <w:b/>
          <w:color w:val="000000" w:themeColor="text1"/>
          <w:szCs w:val="21"/>
        </w:rPr>
        <w:t>三</w:t>
      </w:r>
      <w:r w:rsidRPr="001B7380">
        <w:rPr>
          <w:rFonts w:ascii="宋体" w:hAnsi="宋体" w:hint="eastAsia"/>
          <w:b/>
          <w:color w:val="000000" w:themeColor="text1"/>
          <w:szCs w:val="21"/>
        </w:rPr>
        <w:t>)</w:t>
      </w:r>
      <w:r w:rsidRPr="001B7380">
        <w:rPr>
          <w:rFonts w:ascii="宋体" w:hAnsi="宋体" w:hint="eastAsia"/>
          <w:b/>
          <w:color w:val="000000" w:themeColor="text1"/>
          <w:szCs w:val="21"/>
        </w:rPr>
        <w:t>系统配置清单及技术参数要求</w:t>
      </w:r>
    </w:p>
    <w:p w:rsidR="001B7380" w:rsidRPr="00873722" w:rsidRDefault="001B7380" w:rsidP="00873722">
      <w:pPr>
        <w:rPr>
          <w:rFonts w:ascii="宋体" w:eastAsia="宋体" w:hAnsi="宋体"/>
          <w:b/>
          <w:color w:val="000000" w:themeColor="text1"/>
          <w:sz w:val="21"/>
          <w:szCs w:val="21"/>
        </w:rPr>
      </w:pPr>
      <w:r w:rsidRPr="00873722">
        <w:rPr>
          <w:rFonts w:ascii="宋体" w:eastAsia="宋体" w:hAnsi="宋体" w:hint="eastAsia"/>
          <w:b/>
          <w:color w:val="000000" w:themeColor="text1"/>
          <w:sz w:val="21"/>
          <w:szCs w:val="21"/>
        </w:rPr>
        <w:lastRenderedPageBreak/>
        <w:t>表1.自动化仪表实训装置设备配置说明一览表（单套）</w:t>
      </w:r>
    </w:p>
    <w:tbl>
      <w:tblPr>
        <w:tblW w:w="9756" w:type="dxa"/>
        <w:jc w:val="center"/>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2160"/>
        <w:gridCol w:w="5760"/>
        <w:gridCol w:w="720"/>
        <w:gridCol w:w="571"/>
      </w:tblGrid>
      <w:tr w:rsidR="001B7380" w:rsidRPr="001B7380" w:rsidTr="003B54F3">
        <w:trPr>
          <w:trHeight w:val="415"/>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spacing w:line="360" w:lineRule="auto"/>
              <w:ind w:leftChars="-257" w:left="-565" w:firstLineChars="257" w:firstLine="565"/>
              <w:jc w:val="center"/>
              <w:rPr>
                <w:rFonts w:ascii="宋体" w:hAnsi="宋体"/>
                <w:color w:val="000000" w:themeColor="text1"/>
                <w:szCs w:val="21"/>
              </w:rPr>
            </w:pPr>
            <w:r w:rsidRPr="001B7380">
              <w:rPr>
                <w:rFonts w:ascii="宋体" w:hAnsi="宋体" w:hint="eastAsia"/>
                <w:color w:val="000000" w:themeColor="text1"/>
                <w:szCs w:val="21"/>
              </w:rPr>
              <w:t>序号</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设备及材料名称</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规格型号</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数量</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备注</w:t>
            </w:r>
          </w:p>
        </w:tc>
      </w:tr>
      <w:tr w:rsidR="001B7380" w:rsidRPr="001B7380" w:rsidTr="003B54F3">
        <w:trPr>
          <w:trHeight w:val="20"/>
          <w:jc w:val="center"/>
        </w:trPr>
        <w:tc>
          <w:tcPr>
            <w:tcW w:w="8465" w:type="dxa"/>
            <w:gridSpan w:val="3"/>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b/>
                <w:color w:val="000000" w:themeColor="text1"/>
                <w:szCs w:val="21"/>
              </w:rPr>
              <w:t>1</w:t>
            </w:r>
            <w:r w:rsidRPr="001B7380">
              <w:rPr>
                <w:rFonts w:ascii="宋体" w:hAnsi="宋体" w:hint="eastAsia"/>
                <w:b/>
                <w:color w:val="000000" w:themeColor="text1"/>
                <w:szCs w:val="21"/>
              </w:rPr>
              <w:t>、自动化仪表实训装置对象系统</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9756" w:type="dxa"/>
            <w:gridSpan w:val="5"/>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spacing w:line="360" w:lineRule="auto"/>
              <w:ind w:firstLineChars="200" w:firstLine="440"/>
              <w:rPr>
                <w:rFonts w:ascii="宋体" w:hAnsi="宋体"/>
                <w:b/>
                <w:color w:val="000000" w:themeColor="text1"/>
                <w:szCs w:val="21"/>
              </w:rPr>
            </w:pPr>
            <w:r w:rsidRPr="001B7380">
              <w:rPr>
                <w:rFonts w:ascii="宋体" w:hAnsi="宋体" w:hint="eastAsia"/>
                <w:b/>
                <w:color w:val="000000" w:themeColor="text1"/>
                <w:szCs w:val="21"/>
              </w:rPr>
              <w:t>系统框架：尺寸：≤长×宽×高</w:t>
            </w:r>
            <w:r w:rsidRPr="001B7380">
              <w:rPr>
                <w:rFonts w:ascii="宋体" w:hAnsi="宋体" w:hint="eastAsia"/>
                <w:b/>
                <w:color w:val="000000" w:themeColor="text1"/>
                <w:szCs w:val="21"/>
              </w:rPr>
              <w:t>2500</w:t>
            </w:r>
            <w:r w:rsidRPr="001B7380">
              <w:rPr>
                <w:rFonts w:ascii="宋体" w:hAnsi="宋体" w:hint="eastAsia"/>
                <w:b/>
                <w:color w:val="000000" w:themeColor="text1"/>
                <w:szCs w:val="21"/>
              </w:rPr>
              <w:t>×</w:t>
            </w:r>
            <w:r w:rsidRPr="001B7380">
              <w:rPr>
                <w:rFonts w:ascii="宋体" w:hAnsi="宋体" w:hint="eastAsia"/>
                <w:b/>
                <w:color w:val="000000" w:themeColor="text1"/>
                <w:szCs w:val="21"/>
              </w:rPr>
              <w:t>800</w:t>
            </w:r>
            <w:r w:rsidRPr="001B7380">
              <w:rPr>
                <w:rFonts w:ascii="宋体" w:hAnsi="宋体" w:hint="eastAsia"/>
                <w:b/>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2000"/>
                <w:attr w:name="UnitName" w:val="mm"/>
              </w:smartTagPr>
              <w:r w:rsidRPr="001B7380">
                <w:rPr>
                  <w:rFonts w:ascii="宋体" w:hAnsi="宋体" w:hint="eastAsia"/>
                  <w:b/>
                  <w:color w:val="000000" w:themeColor="text1"/>
                  <w:szCs w:val="21"/>
                </w:rPr>
                <w:t>2000mm</w:t>
              </w:r>
            </w:smartTag>
            <w:r w:rsidRPr="001B7380">
              <w:rPr>
                <w:rFonts w:ascii="宋体" w:hAnsi="宋体" w:hint="eastAsia"/>
                <w:b/>
                <w:color w:val="000000" w:themeColor="text1"/>
                <w:szCs w:val="21"/>
              </w:rPr>
              <w:t>整机采用不锈钢安装框架。</w:t>
            </w:r>
          </w:p>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b/>
                <w:color w:val="000000" w:themeColor="text1"/>
                <w:szCs w:val="21"/>
              </w:rPr>
              <w:t>仪表自动化控制综将检测传感执行装置和二次仪表有机融合为一个系统，便以学生在线和离线的仪表安装、接线、校验、检修。配套的检测传感装置既能离线测试及校验，又能在线组成测试及校验系统；检测传感装置安装采用法兰安装，便以拆装离线校验。</w:t>
            </w: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2160" w:type="dxa"/>
            <w:tcBorders>
              <w:top w:val="single" w:sz="4" w:space="0" w:color="auto"/>
              <w:left w:val="single" w:sz="4" w:space="0" w:color="auto"/>
              <w:bottom w:val="nil"/>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离心泵</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功率</w:t>
            </w:r>
            <w:r w:rsidRPr="001B7380">
              <w:rPr>
                <w:rFonts w:ascii="宋体" w:hAnsi="宋体" w:hint="eastAsia"/>
                <w:color w:val="000000" w:themeColor="text1"/>
                <w:szCs w:val="21"/>
              </w:rPr>
              <w:t xml:space="preserve">0.37KW </w:t>
            </w:r>
            <w:r w:rsidRPr="001B7380">
              <w:rPr>
                <w:rFonts w:ascii="宋体" w:hAnsi="宋体" w:hint="eastAsia"/>
                <w:color w:val="000000" w:themeColor="text1"/>
                <w:szCs w:val="21"/>
              </w:rPr>
              <w:t>，流量</w:t>
            </w:r>
            <w:smartTag w:uri="urn:schemas-microsoft-com:office:smarttags" w:element="chmetcnv">
              <w:smartTagPr>
                <w:attr w:name="TCSC" w:val="0"/>
                <w:attr w:name="NumberType" w:val="1"/>
                <w:attr w:name="Negative" w:val="False"/>
                <w:attr w:name="HasSpace" w:val="False"/>
                <w:attr w:name="SourceValue" w:val="4"/>
                <w:attr w:name="UnitName" w:val="m3"/>
              </w:smartTagPr>
              <w:r w:rsidRPr="001B7380">
                <w:rPr>
                  <w:rFonts w:ascii="宋体" w:hAnsi="宋体" w:hint="eastAsia"/>
                  <w:color w:val="000000" w:themeColor="text1"/>
                  <w:szCs w:val="21"/>
                </w:rPr>
                <w:t>4M</w:t>
              </w:r>
              <w:r w:rsidRPr="001B7380">
                <w:rPr>
                  <w:rFonts w:ascii="宋体" w:hAnsi="宋体" w:hint="eastAsia"/>
                  <w:color w:val="000000" w:themeColor="text1"/>
                  <w:szCs w:val="21"/>
                  <w:vertAlign w:val="superscript"/>
                </w:rPr>
                <w:t>3</w:t>
              </w:r>
            </w:smartTag>
            <w:r w:rsidRPr="001B7380">
              <w:rPr>
                <w:rFonts w:ascii="宋体" w:hAnsi="宋体" w:hint="eastAsia"/>
                <w:color w:val="000000" w:themeColor="text1"/>
                <w:szCs w:val="21"/>
              </w:rPr>
              <w:t>/H</w:t>
            </w:r>
          </w:p>
        </w:tc>
        <w:tc>
          <w:tcPr>
            <w:tcW w:w="720" w:type="dxa"/>
            <w:tcBorders>
              <w:top w:val="single" w:sz="4" w:space="0" w:color="auto"/>
              <w:left w:val="single" w:sz="4" w:space="0" w:color="auto"/>
              <w:bottom w:val="nil"/>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r w:rsidRPr="001B7380">
              <w:rPr>
                <w:rFonts w:ascii="宋体" w:hAnsi="宋体" w:hint="eastAsia"/>
                <w:color w:val="000000" w:themeColor="text1"/>
                <w:szCs w:val="21"/>
              </w:rPr>
              <w:t>台</w:t>
            </w:r>
          </w:p>
        </w:tc>
        <w:tc>
          <w:tcPr>
            <w:tcW w:w="571" w:type="dxa"/>
            <w:tcBorders>
              <w:top w:val="single" w:sz="4" w:space="0" w:color="auto"/>
              <w:left w:val="single" w:sz="4" w:space="0" w:color="auto"/>
              <w:bottom w:val="nil"/>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562"/>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原料液储水箱</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不锈钢材质，容积</w:t>
            </w:r>
            <w:smartTag w:uri="urn:schemas-microsoft-com:office:smarttags" w:element="chmetcnv">
              <w:smartTagPr>
                <w:attr w:name="TCSC" w:val="0"/>
                <w:attr w:name="NumberType" w:val="1"/>
                <w:attr w:name="Negative" w:val="False"/>
                <w:attr w:name="HasSpace" w:val="False"/>
                <w:attr w:name="SourceValue" w:val="180"/>
                <w:attr w:name="UnitName" w:val="l"/>
              </w:smartTagPr>
              <w:r w:rsidRPr="001B7380">
                <w:rPr>
                  <w:rFonts w:ascii="宋体" w:hAnsi="宋体" w:hint="eastAsia"/>
                  <w:color w:val="000000" w:themeColor="text1"/>
                  <w:szCs w:val="21"/>
                </w:rPr>
                <w:t>180L</w:t>
              </w:r>
            </w:smartTag>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3</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不锈钢水箱</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容积</w:t>
            </w:r>
            <w:smartTag w:uri="urn:schemas-microsoft-com:office:smarttags" w:element="chmetcnv">
              <w:smartTagPr>
                <w:attr w:name="TCSC" w:val="0"/>
                <w:attr w:name="NumberType" w:val="1"/>
                <w:attr w:name="Negative" w:val="False"/>
                <w:attr w:name="HasSpace" w:val="False"/>
                <w:attr w:name="SourceValue" w:val="56"/>
                <w:attr w:name="UnitName" w:val="l"/>
              </w:smartTagPr>
              <w:r w:rsidRPr="001B7380">
                <w:rPr>
                  <w:rFonts w:ascii="宋体" w:hAnsi="宋体" w:hint="eastAsia"/>
                  <w:color w:val="000000" w:themeColor="text1"/>
                  <w:szCs w:val="21"/>
                </w:rPr>
                <w:t>56L</w:t>
              </w:r>
            </w:smartTag>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4</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不锈钢框架</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不锈钢</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628"/>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5</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不锈钢复合加热水箱</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容积</w:t>
            </w:r>
            <w:smartTag w:uri="urn:schemas-microsoft-com:office:smarttags" w:element="chmetcnv">
              <w:smartTagPr>
                <w:attr w:name="TCSC" w:val="0"/>
                <w:attr w:name="NumberType" w:val="1"/>
                <w:attr w:name="Negative" w:val="False"/>
                <w:attr w:name="HasSpace" w:val="False"/>
                <w:attr w:name="SourceValue" w:val="10"/>
                <w:attr w:name="UnitName" w:val="l"/>
              </w:smartTagPr>
              <w:r w:rsidRPr="001B7380">
                <w:rPr>
                  <w:rFonts w:ascii="宋体" w:hAnsi="宋体" w:hint="eastAsia"/>
                  <w:color w:val="000000" w:themeColor="text1"/>
                  <w:szCs w:val="21"/>
                </w:rPr>
                <w:t>10L</w:t>
              </w:r>
            </w:smartTag>
            <w:r w:rsidRPr="001B7380">
              <w:rPr>
                <w:rFonts w:ascii="宋体" w:hAnsi="宋体" w:hint="eastAsia"/>
                <w:color w:val="000000" w:themeColor="text1"/>
                <w:szCs w:val="21"/>
              </w:rPr>
              <w:t>，吊挂单相</w:t>
            </w:r>
            <w:r w:rsidRPr="001B7380">
              <w:rPr>
                <w:rFonts w:ascii="宋体" w:hAnsi="宋体" w:hint="eastAsia"/>
                <w:color w:val="000000" w:themeColor="text1"/>
                <w:szCs w:val="21"/>
              </w:rPr>
              <w:t>1.5KW</w:t>
            </w:r>
            <w:r w:rsidRPr="001B7380">
              <w:rPr>
                <w:rFonts w:ascii="宋体" w:hAnsi="宋体" w:hint="eastAsia"/>
                <w:color w:val="000000" w:themeColor="text1"/>
                <w:szCs w:val="21"/>
              </w:rPr>
              <w:t>电加热管。可方便安装</w:t>
            </w:r>
            <w:r w:rsidRPr="001B7380">
              <w:rPr>
                <w:rFonts w:ascii="宋体" w:hAnsi="宋体" w:hint="eastAsia"/>
                <w:color w:val="000000" w:themeColor="text1"/>
                <w:szCs w:val="21"/>
              </w:rPr>
              <w:t>PT100/CU50</w:t>
            </w:r>
            <w:r w:rsidRPr="001B7380">
              <w:rPr>
                <w:rFonts w:ascii="宋体" w:hAnsi="宋体" w:hint="eastAsia"/>
                <w:color w:val="000000" w:themeColor="text1"/>
                <w:szCs w:val="21"/>
              </w:rPr>
              <w:t>热电阻温度传感器，铜－康铜热电偶。</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613"/>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6</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马沸炉</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单相</w:t>
            </w:r>
            <w:r w:rsidRPr="001B7380">
              <w:rPr>
                <w:rFonts w:ascii="宋体" w:hAnsi="宋体" w:hint="eastAsia"/>
                <w:color w:val="000000" w:themeColor="text1"/>
                <w:szCs w:val="21"/>
              </w:rPr>
              <w:t>200V</w:t>
            </w:r>
            <w:r w:rsidRPr="001B7380">
              <w:rPr>
                <w:rFonts w:ascii="宋体" w:hAnsi="宋体" w:hint="eastAsia"/>
                <w:color w:val="000000" w:themeColor="text1"/>
                <w:szCs w:val="21"/>
              </w:rPr>
              <w:t>，</w:t>
            </w:r>
            <w:r w:rsidRPr="001B7380">
              <w:rPr>
                <w:rFonts w:ascii="宋体" w:hAnsi="宋体" w:hint="eastAsia"/>
                <w:color w:val="000000" w:themeColor="text1"/>
                <w:szCs w:val="21"/>
              </w:rPr>
              <w:t>50Hz</w:t>
            </w:r>
            <w:r w:rsidRPr="001B7380">
              <w:rPr>
                <w:rFonts w:ascii="宋体" w:hAnsi="宋体" w:hint="eastAsia"/>
                <w:color w:val="000000" w:themeColor="text1"/>
                <w:szCs w:val="21"/>
              </w:rPr>
              <w:t>，</w:t>
            </w:r>
            <w:r w:rsidRPr="001B7380">
              <w:rPr>
                <w:rFonts w:ascii="宋体" w:hAnsi="宋体" w:hint="eastAsia"/>
                <w:color w:val="000000" w:themeColor="text1"/>
                <w:szCs w:val="21"/>
              </w:rPr>
              <w:t>2kW</w:t>
            </w:r>
            <w:r w:rsidRPr="001B7380">
              <w:rPr>
                <w:rFonts w:ascii="宋体" w:hAnsi="宋体" w:hint="eastAsia"/>
                <w:color w:val="000000" w:themeColor="text1"/>
                <w:szCs w:val="21"/>
              </w:rPr>
              <w:t>。最高温度</w:t>
            </w:r>
            <w:smartTag w:uri="urn:schemas-microsoft-com:office:smarttags" w:element="chmetcnv">
              <w:smartTagPr>
                <w:attr w:name="TCSC" w:val="0"/>
                <w:attr w:name="NumberType" w:val="1"/>
                <w:attr w:name="Negative" w:val="False"/>
                <w:attr w:name="HasSpace" w:val="False"/>
                <w:attr w:name="SourceValue" w:val="1000"/>
                <w:attr w:name="UnitName" w:val="℃"/>
              </w:smartTagPr>
              <w:r w:rsidRPr="001B7380">
                <w:rPr>
                  <w:rFonts w:ascii="宋体" w:hAnsi="宋体" w:hint="eastAsia"/>
                  <w:color w:val="000000" w:themeColor="text1"/>
                  <w:szCs w:val="21"/>
                </w:rPr>
                <w:t>1000</w:t>
              </w:r>
              <w:r w:rsidRPr="001B7380">
                <w:rPr>
                  <w:rFonts w:ascii="宋体" w:hAnsi="宋体" w:hint="eastAsia"/>
                  <w:color w:val="000000" w:themeColor="text1"/>
                  <w:szCs w:val="21"/>
                </w:rPr>
                <w:t>℃</w:t>
              </w:r>
            </w:smartTag>
            <w:r w:rsidRPr="001B7380">
              <w:rPr>
                <w:rFonts w:ascii="宋体" w:hAnsi="宋体" w:hint="eastAsia"/>
                <w:color w:val="000000" w:themeColor="text1"/>
                <w:szCs w:val="21"/>
              </w:rPr>
              <w:t>，配控制器，温度控制误差</w:t>
            </w:r>
            <w:r w:rsidRPr="001B7380">
              <w:rPr>
                <w:rFonts w:ascii="宋体" w:hAnsi="宋体" w:hint="eastAsia"/>
                <w:color w:val="000000" w:themeColor="text1"/>
                <w:szCs w:val="21"/>
              </w:rPr>
              <w:t>&lt;</w:t>
            </w:r>
            <w:smartTag w:uri="urn:schemas-microsoft-com:office:smarttags" w:element="chmetcnv">
              <w:smartTagPr>
                <w:attr w:name="TCSC" w:val="0"/>
                <w:attr w:name="NumberType" w:val="1"/>
                <w:attr w:name="Negative" w:val="False"/>
                <w:attr w:name="HasSpace" w:val="False"/>
                <w:attr w:name="SourceValue" w:val=".5"/>
                <w:attr w:name="UnitName" w:val="℃"/>
              </w:smartTagPr>
              <w:r w:rsidRPr="001B7380">
                <w:rPr>
                  <w:rFonts w:ascii="宋体" w:hAnsi="宋体" w:hint="eastAsia"/>
                  <w:color w:val="000000" w:themeColor="text1"/>
                  <w:szCs w:val="21"/>
                </w:rPr>
                <w:t>0.5</w:t>
              </w:r>
              <w:r w:rsidRPr="001B7380">
                <w:rPr>
                  <w:rFonts w:ascii="宋体" w:hAnsi="宋体" w:hint="eastAsia"/>
                  <w:color w:val="000000" w:themeColor="text1"/>
                  <w:szCs w:val="21"/>
                </w:rPr>
                <w:t>℃</w:t>
              </w:r>
            </w:smartTag>
            <w:r w:rsidRPr="001B7380">
              <w:rPr>
                <w:rFonts w:ascii="宋体" w:hAnsi="宋体" w:hint="eastAsia"/>
                <w:color w:val="000000" w:themeColor="text1"/>
                <w:szCs w:val="21"/>
              </w:rPr>
              <w:t>。用于测量</w:t>
            </w:r>
            <w:r w:rsidRPr="001B7380">
              <w:rPr>
                <w:rFonts w:ascii="宋体" w:hAnsi="宋体" w:hint="eastAsia"/>
                <w:color w:val="000000" w:themeColor="text1"/>
                <w:szCs w:val="21"/>
              </w:rPr>
              <w:t>/</w:t>
            </w:r>
            <w:r w:rsidRPr="001B7380">
              <w:rPr>
                <w:rFonts w:ascii="宋体" w:hAnsi="宋体" w:hint="eastAsia"/>
                <w:color w:val="000000" w:themeColor="text1"/>
                <w:szCs w:val="21"/>
              </w:rPr>
              <w:t>校验镍铬</w:t>
            </w:r>
            <w:r w:rsidRPr="001B7380">
              <w:rPr>
                <w:rFonts w:ascii="宋体" w:hAnsi="宋体" w:hint="eastAsia"/>
                <w:color w:val="000000" w:themeColor="text1"/>
                <w:szCs w:val="21"/>
              </w:rPr>
              <w:t>-</w:t>
            </w:r>
            <w:r w:rsidRPr="001B7380">
              <w:rPr>
                <w:rFonts w:ascii="宋体" w:hAnsi="宋体" w:hint="eastAsia"/>
                <w:color w:val="000000" w:themeColor="text1"/>
                <w:szCs w:val="21"/>
              </w:rPr>
              <w:t>镍硅热电偶用。</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7</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电器控制箱及强电控制面板</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强电控制面板：铝板喷塑</w:t>
            </w:r>
          </w:p>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电器控制箱：内安装漏电保护空气开关、电流型漏电保护器充分考虑人身安全保护；配置带钥匙的电源启动控制回路和多组保险丝，同时每一组强电输出都有旋钮开，关控</w:t>
            </w:r>
            <w:r w:rsidRPr="001B7380">
              <w:rPr>
                <w:rFonts w:ascii="宋体" w:hAnsi="宋体" w:hint="eastAsia"/>
                <w:color w:val="000000" w:themeColor="text1"/>
                <w:szCs w:val="21"/>
              </w:rPr>
              <w:lastRenderedPageBreak/>
              <w:t>制，保证设备安全，操作控制便捷；装有分相电压表、指示灯，开关电源等。</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8</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变频器移相调压器安装面板</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安装变频器移相调压器。</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vMerge w:val="restar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9</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网孔板安装系统</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安装在对象的电器控制箱上部，分有电源区、隔离及多路变送模块区、执行器区、接线区，每区上部安装有端子排及铝合金走线槽；可方便学生将对象的一次检测传感器的供电及信号传输自行连接接线，测试无误后，作为一个转接区同上位控制柜二次控制仪表或控制器相连。</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456"/>
          <w:jc w:val="center"/>
        </w:trPr>
        <w:tc>
          <w:tcPr>
            <w:tcW w:w="545" w:type="dxa"/>
            <w:vMerge/>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24V/</w:t>
            </w:r>
            <w:smartTag w:uri="urn:schemas-microsoft-com:office:smarttags" w:element="chmetcnv">
              <w:smartTagPr>
                <w:attr w:name="TCSC" w:val="0"/>
                <w:attr w:name="NumberType" w:val="1"/>
                <w:attr w:name="Negative" w:val="False"/>
                <w:attr w:name="HasSpace" w:val="False"/>
                <w:attr w:name="SourceValue" w:val="3"/>
                <w:attr w:name="UnitName" w:val="a"/>
              </w:smartTagPr>
              <w:r w:rsidRPr="001B7380">
                <w:rPr>
                  <w:rFonts w:ascii="宋体" w:hAnsi="宋体" w:hint="eastAsia"/>
                  <w:color w:val="000000" w:themeColor="text1"/>
                  <w:szCs w:val="21"/>
                </w:rPr>
                <w:t>3A</w:t>
              </w:r>
            </w:smartTag>
            <w:r w:rsidRPr="001B7380">
              <w:rPr>
                <w:rFonts w:ascii="宋体" w:hAnsi="宋体" w:hint="eastAsia"/>
                <w:color w:val="000000" w:themeColor="text1"/>
                <w:szCs w:val="21"/>
              </w:rPr>
              <w:t>开关电源</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868"/>
          <w:jc w:val="center"/>
        </w:trPr>
        <w:tc>
          <w:tcPr>
            <w:tcW w:w="545" w:type="dxa"/>
            <w:tcBorders>
              <w:top w:val="single" w:sz="4" w:space="0" w:color="auto"/>
              <w:left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10</w:t>
            </w:r>
          </w:p>
        </w:tc>
        <w:tc>
          <w:tcPr>
            <w:tcW w:w="2160" w:type="dxa"/>
            <w:tcBorders>
              <w:top w:val="single" w:sz="4" w:space="0" w:color="auto"/>
              <w:left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不锈钢管路及配套系统</w:t>
            </w:r>
          </w:p>
        </w:tc>
        <w:tc>
          <w:tcPr>
            <w:tcW w:w="5760" w:type="dxa"/>
            <w:tcBorders>
              <w:top w:val="single" w:sz="4" w:space="0" w:color="auto"/>
              <w:left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材质为不锈钢</w:t>
            </w:r>
            <w:r w:rsidRPr="001B7380">
              <w:rPr>
                <w:rFonts w:ascii="宋体" w:hAnsi="宋体" w:hint="eastAsia"/>
                <w:color w:val="000000" w:themeColor="text1"/>
                <w:szCs w:val="21"/>
              </w:rPr>
              <w:t>304</w:t>
            </w:r>
            <w:r w:rsidRPr="001B7380">
              <w:rPr>
                <w:rFonts w:ascii="宋体" w:hAnsi="宋体" w:hint="eastAsia"/>
                <w:color w:val="000000" w:themeColor="text1"/>
                <w:szCs w:val="21"/>
              </w:rPr>
              <w:t>，供水管路</w:t>
            </w:r>
            <w:r w:rsidRPr="001B7380">
              <w:rPr>
                <w:rFonts w:ascii="宋体" w:hAnsi="宋体" w:hint="eastAsia"/>
                <w:color w:val="000000" w:themeColor="text1"/>
                <w:szCs w:val="21"/>
              </w:rPr>
              <w:t>DN15,</w:t>
            </w:r>
            <w:r w:rsidRPr="001B7380">
              <w:rPr>
                <w:rFonts w:ascii="宋体" w:hAnsi="宋体" w:hint="eastAsia"/>
                <w:color w:val="000000" w:themeColor="text1"/>
                <w:szCs w:val="21"/>
              </w:rPr>
              <w:t>回水管路</w:t>
            </w:r>
            <w:r w:rsidRPr="001B7380">
              <w:rPr>
                <w:rFonts w:ascii="宋体" w:hAnsi="宋体" w:hint="eastAsia"/>
                <w:color w:val="000000" w:themeColor="text1"/>
                <w:szCs w:val="21"/>
              </w:rPr>
              <w:t>DN25</w:t>
            </w:r>
            <w:r w:rsidRPr="001B7380">
              <w:rPr>
                <w:rFonts w:ascii="宋体" w:hAnsi="宋体" w:hint="eastAsia"/>
                <w:color w:val="000000" w:themeColor="text1"/>
                <w:szCs w:val="21"/>
              </w:rPr>
              <w:t>，管径压力</w:t>
            </w:r>
            <w:r w:rsidRPr="001B7380">
              <w:rPr>
                <w:rFonts w:ascii="宋体" w:hAnsi="宋体" w:hint="eastAsia"/>
                <w:color w:val="000000" w:themeColor="text1"/>
                <w:szCs w:val="21"/>
              </w:rPr>
              <w:t>1.0MPa</w:t>
            </w:r>
          </w:p>
        </w:tc>
        <w:tc>
          <w:tcPr>
            <w:tcW w:w="720" w:type="dxa"/>
            <w:tcBorders>
              <w:top w:val="single" w:sz="4" w:space="0" w:color="auto"/>
              <w:left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8465" w:type="dxa"/>
            <w:gridSpan w:val="3"/>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b/>
                <w:color w:val="000000" w:themeColor="text1"/>
                <w:szCs w:val="21"/>
              </w:rPr>
              <w:t>2</w:t>
            </w:r>
            <w:r w:rsidRPr="001B7380">
              <w:rPr>
                <w:rFonts w:ascii="宋体" w:hAnsi="宋体" w:hint="eastAsia"/>
                <w:b/>
                <w:color w:val="000000" w:themeColor="text1"/>
                <w:szCs w:val="21"/>
              </w:rPr>
              <w:t>、自动化仪表实训装置智能仪表、电器标准工业控制柜</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标准工业控制柜</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采用标准工业控制柜，上置大功率通风扇，下有防水进风凹槽，前置高强度透明玻璃，其整体做前门，在不用打开柜门的情况下即可观看整柜仪表运行情况，前后门均加工业控制柜专业用锁，整柜体内外全喷塑防触电结构，另有接地装置，控制系统在控制柜中可分层摆挂，前置模块化各类二次控制面板安装板及各种标准件及控制仪表模块等。</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220</w:t>
            </w:r>
            <w:r w:rsidRPr="001B7380">
              <w:rPr>
                <w:rFonts w:ascii="宋体" w:hAnsi="宋体" w:cs="Arial" w:hint="eastAsia"/>
                <w:color w:val="000000" w:themeColor="text1"/>
                <w:szCs w:val="21"/>
              </w:rPr>
              <w:t>交流强电区</w:t>
            </w:r>
          </w:p>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lastRenderedPageBreak/>
              <w:t>强电控制面板</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lastRenderedPageBreak/>
              <w:t>（</w:t>
            </w:r>
            <w:r w:rsidRPr="001B7380">
              <w:rPr>
                <w:rFonts w:ascii="宋体" w:hAnsi="宋体" w:cs="Arial" w:hint="eastAsia"/>
                <w:color w:val="000000" w:themeColor="text1"/>
                <w:szCs w:val="21"/>
              </w:rPr>
              <w:t>1</w:t>
            </w:r>
            <w:r w:rsidRPr="001B7380">
              <w:rPr>
                <w:rFonts w:ascii="宋体" w:hAnsi="宋体" w:cs="Arial" w:hint="eastAsia"/>
                <w:color w:val="000000" w:themeColor="text1"/>
                <w:szCs w:val="21"/>
              </w:rPr>
              <w:t>）交流电源</w:t>
            </w:r>
          </w:p>
          <w:p w:rsidR="001B7380" w:rsidRPr="001B7380" w:rsidRDefault="001B7380" w:rsidP="003B54F3">
            <w:pPr>
              <w:spacing w:line="360" w:lineRule="auto"/>
              <w:rPr>
                <w:rFonts w:ascii="宋体" w:hAnsi="宋体" w:cs="Arial"/>
                <w:color w:val="000000" w:themeColor="text1"/>
                <w:szCs w:val="21"/>
              </w:rPr>
            </w:pPr>
            <w:r w:rsidRPr="001B7380">
              <w:rPr>
                <w:rFonts w:ascii="宋体" w:hAnsi="宋体" w:hint="eastAsia"/>
                <w:color w:val="000000" w:themeColor="text1"/>
                <w:szCs w:val="21"/>
              </w:rPr>
              <w:lastRenderedPageBreak/>
              <w:t>铝板喷塑烂字安装板：内安装漏电保护空气开关、电流型漏电保护器充分考虑人身安全保护；配置多组保险丝，同时每一组强电输出都有旋钮开，关控制，保证设备安全，操作控制便捷；装有分相电压表、指示灯，开关电源等。</w:t>
            </w:r>
          </w:p>
          <w:p w:rsidR="001B7380" w:rsidRPr="001B7380" w:rsidRDefault="001B7380" w:rsidP="003B54F3">
            <w:pPr>
              <w:spacing w:line="360" w:lineRule="auto"/>
              <w:rPr>
                <w:rFonts w:ascii="宋体" w:hAnsi="宋体"/>
                <w:color w:val="000000" w:themeColor="text1"/>
                <w:szCs w:val="21"/>
              </w:rPr>
            </w:pPr>
            <w:r w:rsidRPr="001B7380">
              <w:rPr>
                <w:rFonts w:ascii="宋体" w:hAnsi="宋体" w:cs="Arial" w:hint="eastAsia"/>
                <w:color w:val="000000" w:themeColor="text1"/>
                <w:szCs w:val="21"/>
              </w:rPr>
              <w:t>提供实验所需的单相</w:t>
            </w:r>
            <w:r w:rsidRPr="001B7380">
              <w:rPr>
                <w:rFonts w:ascii="宋体" w:hAnsi="宋体" w:cs="Arial" w:hint="eastAsia"/>
                <w:color w:val="000000" w:themeColor="text1"/>
                <w:szCs w:val="21"/>
              </w:rPr>
              <w:t>AC220V</w:t>
            </w:r>
            <w:r w:rsidRPr="001B7380">
              <w:rPr>
                <w:rFonts w:ascii="宋体" w:hAnsi="宋体" w:cs="Arial" w:hint="eastAsia"/>
                <w:color w:val="000000" w:themeColor="text1"/>
                <w:szCs w:val="21"/>
              </w:rPr>
              <w:t>电源，装置容量：＜</w:t>
            </w:r>
            <w:r w:rsidRPr="001B7380">
              <w:rPr>
                <w:rFonts w:ascii="宋体" w:hAnsi="宋体" w:cs="Arial" w:hint="eastAsia"/>
                <w:color w:val="000000" w:themeColor="text1"/>
                <w:szCs w:val="21"/>
              </w:rPr>
              <w:t>4.5kVA</w:t>
            </w:r>
            <w:r w:rsidRPr="001B7380">
              <w:rPr>
                <w:rFonts w:ascii="宋体" w:hAnsi="宋体" w:cs="Arial" w:hint="eastAsia"/>
                <w:color w:val="000000" w:themeColor="text1"/>
                <w:szCs w:val="21"/>
              </w:rPr>
              <w:t>。设有交流电源监视电压表；通过空气开关、启停按钮与指示灯进行总电源控制与指示；设有漏电保护控制装置；具有</w:t>
            </w:r>
            <w:r w:rsidRPr="001B7380">
              <w:rPr>
                <w:rFonts w:ascii="宋体" w:hAnsi="宋体" w:cs="Arial" w:hint="eastAsia"/>
                <w:color w:val="000000" w:themeColor="text1"/>
                <w:szCs w:val="21"/>
              </w:rPr>
              <w:t>4</w:t>
            </w:r>
            <w:r w:rsidRPr="001B7380">
              <w:rPr>
                <w:rFonts w:ascii="宋体" w:hAnsi="宋体" w:cs="Arial" w:hint="eastAsia"/>
                <w:color w:val="000000" w:themeColor="text1"/>
                <w:szCs w:val="21"/>
              </w:rPr>
              <w:t>路</w:t>
            </w:r>
            <w:r w:rsidRPr="001B7380">
              <w:rPr>
                <w:rFonts w:ascii="宋体" w:hAnsi="宋体" w:cs="Arial" w:hint="eastAsia"/>
                <w:color w:val="000000" w:themeColor="text1"/>
                <w:szCs w:val="21"/>
              </w:rPr>
              <w:t>AC220V</w:t>
            </w:r>
            <w:r w:rsidRPr="001B7380">
              <w:rPr>
                <w:rFonts w:ascii="宋体" w:hAnsi="宋体" w:cs="Arial" w:hint="eastAsia"/>
                <w:color w:val="000000" w:themeColor="text1"/>
                <w:szCs w:val="21"/>
              </w:rPr>
              <w:t>电源插孔对外输出。</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988"/>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3</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直流供电电源、信号源及测量指示区</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直流供电电源区：</w:t>
            </w:r>
          </w:p>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开关电源：</w:t>
            </w:r>
            <w:r w:rsidRPr="001B7380">
              <w:rPr>
                <w:rFonts w:ascii="宋体" w:hAnsi="宋体" w:hint="eastAsia"/>
                <w:color w:val="000000" w:themeColor="text1"/>
                <w:szCs w:val="21"/>
              </w:rPr>
              <w:t>24VDC</w:t>
            </w:r>
            <w:r w:rsidRPr="001B7380">
              <w:rPr>
                <w:rFonts w:ascii="宋体" w:hAnsi="宋体" w:hint="eastAsia"/>
                <w:color w:val="000000" w:themeColor="text1"/>
                <w:szCs w:val="21"/>
              </w:rPr>
              <w:t>，电流</w:t>
            </w:r>
            <w:smartTag w:uri="urn:schemas-microsoft-com:office:smarttags" w:element="chmetcnv">
              <w:smartTagPr>
                <w:attr w:name="TCSC" w:val="0"/>
                <w:attr w:name="NumberType" w:val="1"/>
                <w:attr w:name="Negative" w:val="False"/>
                <w:attr w:name="HasSpace" w:val="False"/>
                <w:attr w:name="SourceValue" w:val="3"/>
                <w:attr w:name="UnitName" w:val="a"/>
              </w:smartTagPr>
              <w:r w:rsidRPr="001B7380">
                <w:rPr>
                  <w:rFonts w:ascii="宋体" w:hAnsi="宋体" w:hint="eastAsia"/>
                  <w:color w:val="000000" w:themeColor="text1"/>
                  <w:szCs w:val="21"/>
                </w:rPr>
                <w:t>3A</w:t>
              </w:r>
            </w:smartTag>
            <w:r w:rsidRPr="001B7380">
              <w:rPr>
                <w:rFonts w:ascii="宋体" w:hAnsi="宋体" w:hint="eastAsia"/>
                <w:color w:val="000000" w:themeColor="text1"/>
                <w:szCs w:val="21"/>
              </w:rPr>
              <w:t>，经接线端子提供</w:t>
            </w:r>
            <w:r w:rsidRPr="001B7380">
              <w:rPr>
                <w:rFonts w:ascii="宋体" w:hAnsi="宋体" w:hint="eastAsia"/>
                <w:color w:val="000000" w:themeColor="text1"/>
                <w:szCs w:val="21"/>
              </w:rPr>
              <w:t>8</w:t>
            </w:r>
            <w:r w:rsidRPr="001B7380">
              <w:rPr>
                <w:rFonts w:ascii="宋体" w:hAnsi="宋体" w:hint="eastAsia"/>
                <w:color w:val="000000" w:themeColor="text1"/>
                <w:szCs w:val="21"/>
              </w:rPr>
              <w:t>路电源输出；</w:t>
            </w:r>
            <w:r w:rsidRPr="001B7380">
              <w:rPr>
                <w:rFonts w:ascii="宋体" w:hAnsi="宋体" w:hint="eastAsia"/>
                <w:color w:val="000000" w:themeColor="text1"/>
                <w:szCs w:val="21"/>
              </w:rPr>
              <w:t xml:space="preserve"> 12VDC</w:t>
            </w:r>
            <w:r w:rsidRPr="001B7380">
              <w:rPr>
                <w:rFonts w:ascii="宋体" w:hAnsi="宋体" w:hint="eastAsia"/>
                <w:color w:val="000000" w:themeColor="text1"/>
                <w:szCs w:val="21"/>
              </w:rPr>
              <w:t>，电流</w:t>
            </w:r>
            <w:smartTag w:uri="urn:schemas-microsoft-com:office:smarttags" w:element="chmetcnv">
              <w:smartTagPr>
                <w:attr w:name="TCSC" w:val="0"/>
                <w:attr w:name="NumberType" w:val="1"/>
                <w:attr w:name="Negative" w:val="False"/>
                <w:attr w:name="HasSpace" w:val="False"/>
                <w:attr w:name="SourceValue" w:val="3"/>
                <w:attr w:name="UnitName" w:val="a"/>
              </w:smartTagPr>
              <w:r w:rsidRPr="001B7380">
                <w:rPr>
                  <w:rFonts w:ascii="宋体" w:hAnsi="宋体" w:hint="eastAsia"/>
                  <w:color w:val="000000" w:themeColor="text1"/>
                  <w:szCs w:val="21"/>
                </w:rPr>
                <w:t>3A</w:t>
              </w:r>
            </w:smartTag>
            <w:r w:rsidRPr="001B7380">
              <w:rPr>
                <w:rFonts w:ascii="宋体" w:hAnsi="宋体" w:hint="eastAsia"/>
                <w:color w:val="000000" w:themeColor="text1"/>
                <w:szCs w:val="21"/>
              </w:rPr>
              <w:t>，经接线端子提供</w:t>
            </w:r>
            <w:r w:rsidRPr="001B7380">
              <w:rPr>
                <w:rFonts w:ascii="宋体" w:hAnsi="宋体" w:hint="eastAsia"/>
                <w:color w:val="000000" w:themeColor="text1"/>
                <w:szCs w:val="21"/>
              </w:rPr>
              <w:t>4</w:t>
            </w:r>
            <w:r w:rsidRPr="001B7380">
              <w:rPr>
                <w:rFonts w:ascii="宋体" w:hAnsi="宋体" w:hint="eastAsia"/>
                <w:color w:val="000000" w:themeColor="text1"/>
                <w:szCs w:val="21"/>
              </w:rPr>
              <w:t>路电源输出；</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4</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故障设置箱安装版</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故障设置箱，可对学生进行</w:t>
            </w:r>
            <w:r w:rsidRPr="001B7380">
              <w:rPr>
                <w:rFonts w:ascii="宋体" w:hAnsi="宋体" w:hint="eastAsia"/>
                <w:color w:val="000000" w:themeColor="text1"/>
                <w:szCs w:val="21"/>
              </w:rPr>
              <w:t>5</w:t>
            </w:r>
            <w:r w:rsidRPr="001B7380">
              <w:rPr>
                <w:rFonts w:ascii="宋体" w:hAnsi="宋体" w:hint="eastAsia"/>
                <w:color w:val="000000" w:themeColor="text1"/>
                <w:szCs w:val="21"/>
              </w:rPr>
              <w:t>项以上工业现场系统性排故考核实验</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5</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I/0</w:t>
            </w:r>
            <w:r w:rsidRPr="001B7380">
              <w:rPr>
                <w:rFonts w:ascii="宋体" w:hAnsi="宋体" w:hint="eastAsia"/>
                <w:color w:val="000000" w:themeColor="text1"/>
                <w:szCs w:val="21"/>
              </w:rPr>
              <w:t>接口转切换板</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自动化仪表实训装置对象系统一次检测装置总进、出线端子排；智能仪表</w:t>
            </w:r>
            <w:r w:rsidRPr="001B7380">
              <w:rPr>
                <w:rFonts w:ascii="宋体" w:hAnsi="宋体" w:hint="eastAsia"/>
                <w:color w:val="000000" w:themeColor="text1"/>
                <w:szCs w:val="21"/>
              </w:rPr>
              <w:t>I/0</w:t>
            </w:r>
            <w:r w:rsidRPr="001B7380">
              <w:rPr>
                <w:rFonts w:ascii="宋体" w:hAnsi="宋体" w:hint="eastAsia"/>
                <w:color w:val="000000" w:themeColor="text1"/>
                <w:szCs w:val="21"/>
              </w:rPr>
              <w:t>端子接线排</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6</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其它</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线缆</w:t>
            </w:r>
            <w:r w:rsidRPr="001B7380">
              <w:rPr>
                <w:rFonts w:ascii="宋体" w:hAnsi="宋体" w:hint="eastAsia"/>
                <w:color w:val="000000" w:themeColor="text1"/>
                <w:szCs w:val="21"/>
              </w:rPr>
              <w:t>/</w:t>
            </w:r>
            <w:r w:rsidRPr="001B7380">
              <w:rPr>
                <w:rFonts w:ascii="宋体" w:hAnsi="宋体" w:hint="eastAsia"/>
                <w:color w:val="000000" w:themeColor="text1"/>
                <w:szCs w:val="21"/>
              </w:rPr>
              <w:t>接插头</w:t>
            </w:r>
            <w:r w:rsidRPr="001B7380">
              <w:rPr>
                <w:rFonts w:ascii="宋体" w:hAnsi="宋体" w:hint="eastAsia"/>
                <w:color w:val="000000" w:themeColor="text1"/>
                <w:szCs w:val="21"/>
              </w:rPr>
              <w:t>/</w:t>
            </w:r>
            <w:r w:rsidRPr="001B7380">
              <w:rPr>
                <w:rFonts w:ascii="宋体" w:hAnsi="宋体" w:hint="eastAsia"/>
                <w:color w:val="000000" w:themeColor="text1"/>
                <w:szCs w:val="21"/>
              </w:rPr>
              <w:t>安装走线排等</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若干</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8465" w:type="dxa"/>
            <w:gridSpan w:val="3"/>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b/>
                <w:color w:val="000000" w:themeColor="text1"/>
                <w:szCs w:val="21"/>
              </w:rPr>
              <w:t>3</w:t>
            </w:r>
            <w:r w:rsidRPr="001B7380">
              <w:rPr>
                <w:rFonts w:ascii="宋体" w:hAnsi="宋体" w:hint="eastAsia"/>
                <w:b/>
                <w:color w:val="000000" w:themeColor="text1"/>
                <w:szCs w:val="21"/>
              </w:rPr>
              <w:t>、现场一次检测传感装置（要与本套实训装置安装配套）</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368"/>
          <w:jc w:val="center"/>
        </w:trPr>
        <w:tc>
          <w:tcPr>
            <w:tcW w:w="8465" w:type="dxa"/>
            <w:gridSpan w:val="3"/>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w:t>
            </w:r>
            <w:r w:rsidRPr="001B7380">
              <w:rPr>
                <w:rFonts w:ascii="宋体" w:hAnsi="宋体" w:hint="eastAsia"/>
                <w:color w:val="000000" w:themeColor="text1"/>
                <w:szCs w:val="21"/>
              </w:rPr>
              <w:t>一</w:t>
            </w:r>
            <w:r w:rsidRPr="001B7380">
              <w:rPr>
                <w:rFonts w:ascii="宋体" w:hAnsi="宋体" w:hint="eastAsia"/>
                <w:color w:val="000000" w:themeColor="text1"/>
                <w:szCs w:val="21"/>
              </w:rPr>
              <w:t>)</w:t>
            </w:r>
            <w:r w:rsidRPr="001B7380">
              <w:rPr>
                <w:rFonts w:ascii="宋体" w:hAnsi="宋体" w:hint="eastAsia"/>
                <w:color w:val="000000" w:themeColor="text1"/>
                <w:szCs w:val="21"/>
              </w:rPr>
              <w:t>流量仪表</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孔板流量计</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不锈钢；法兰安装，公称压力（</w:t>
            </w:r>
            <w:r w:rsidRPr="001B7380">
              <w:rPr>
                <w:rFonts w:ascii="宋体" w:hAnsi="宋体" w:cs="Arial" w:hint="eastAsia"/>
                <w:color w:val="000000" w:themeColor="text1"/>
                <w:szCs w:val="21"/>
              </w:rPr>
              <w:t>PN1.6Mpa</w:t>
            </w:r>
            <w:r w:rsidRPr="001B7380">
              <w:rPr>
                <w:rFonts w:ascii="宋体" w:hAnsi="宋体" w:cs="Arial" w:hint="eastAsia"/>
                <w:color w:val="000000" w:themeColor="text1"/>
                <w:szCs w:val="21"/>
              </w:rPr>
              <w:t>）；工作温度（</w:t>
            </w:r>
            <w:r w:rsidRPr="001B7380">
              <w:rPr>
                <w:rFonts w:ascii="宋体" w:hAnsi="宋体" w:cs="Arial" w:hint="eastAsia"/>
                <w:color w:val="000000" w:themeColor="text1"/>
                <w:szCs w:val="21"/>
              </w:rPr>
              <w:t>-50</w:t>
            </w:r>
            <w:r w:rsidRPr="001B7380">
              <w:rPr>
                <w:rFonts w:ascii="宋体" w:hAnsi="宋体" w:cs="Arial" w:hint="eastAsia"/>
                <w:color w:val="000000" w:themeColor="text1"/>
                <w:szCs w:val="21"/>
              </w:rPr>
              <w:t>℃</w:t>
            </w:r>
            <w:r w:rsidRPr="001B7380">
              <w:rPr>
                <w:rFonts w:ascii="宋体" w:hAnsi="宋体" w:cs="Arial"/>
                <w:color w:val="000000" w:themeColor="text1"/>
                <w:szCs w:val="21"/>
              </w:rPr>
              <w:t>≤</w:t>
            </w:r>
            <w:r w:rsidRPr="001B7380">
              <w:rPr>
                <w:rFonts w:ascii="宋体" w:hAnsi="宋体" w:cs="Arial" w:hint="eastAsia"/>
                <w:color w:val="000000" w:themeColor="text1"/>
                <w:szCs w:val="21"/>
              </w:rPr>
              <w:t>t</w:t>
            </w:r>
            <w:r w:rsidRPr="001B7380">
              <w:rPr>
                <w:rFonts w:ascii="宋体" w:hAnsi="宋体" w:cs="Arial"/>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550"/>
                <w:attr w:name="UnitName" w:val="℃"/>
              </w:smartTagPr>
              <w:r w:rsidRPr="001B7380">
                <w:rPr>
                  <w:rFonts w:ascii="宋体" w:hAnsi="宋体" w:cs="Arial" w:hint="eastAsia"/>
                  <w:color w:val="000000" w:themeColor="text1"/>
                  <w:szCs w:val="21"/>
                </w:rPr>
                <w:t>550</w:t>
              </w:r>
              <w:r w:rsidRPr="001B7380">
                <w:rPr>
                  <w:rFonts w:ascii="宋体" w:hAnsi="宋体" w:cs="Arial" w:hint="eastAsia"/>
                  <w:color w:val="000000" w:themeColor="text1"/>
                  <w:szCs w:val="21"/>
                </w:rPr>
                <w:t>℃</w:t>
              </w:r>
            </w:smartTag>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 xml:space="preserve"> </w:t>
            </w:r>
            <w:r w:rsidRPr="001B7380">
              <w:rPr>
                <w:rFonts w:ascii="宋体" w:hAnsi="宋体" w:cs="Arial" w:hint="eastAsia"/>
                <w:color w:val="000000" w:themeColor="text1"/>
                <w:szCs w:val="21"/>
              </w:rPr>
              <w:t>孔径比（</w:t>
            </w:r>
            <w:r w:rsidRPr="001B7380">
              <w:rPr>
                <w:rFonts w:ascii="宋体" w:hAnsi="宋体" w:cs="Arial" w:hint="eastAsia"/>
                <w:color w:val="000000" w:themeColor="text1"/>
                <w:szCs w:val="21"/>
              </w:rPr>
              <w:t>0.10</w:t>
            </w:r>
            <w:r w:rsidRPr="001B7380">
              <w:rPr>
                <w:rFonts w:ascii="宋体" w:hAnsi="宋体" w:cs="Arial"/>
                <w:color w:val="000000" w:themeColor="text1"/>
                <w:szCs w:val="21"/>
              </w:rPr>
              <w:t>≤</w:t>
            </w:r>
            <w:r w:rsidRPr="001B7380">
              <w:rPr>
                <w:rFonts w:ascii="宋体" w:hAnsi="宋体" w:cs="Arial" w:hint="eastAsia"/>
                <w:color w:val="000000" w:themeColor="text1"/>
                <w:szCs w:val="21"/>
              </w:rPr>
              <w:t>β</w:t>
            </w:r>
            <w:r w:rsidRPr="001B7380">
              <w:rPr>
                <w:rFonts w:ascii="宋体" w:hAnsi="宋体" w:cs="Arial"/>
                <w:color w:val="000000" w:themeColor="text1"/>
                <w:szCs w:val="21"/>
              </w:rPr>
              <w:t>≤</w:t>
            </w:r>
            <w:r w:rsidRPr="001B7380">
              <w:rPr>
                <w:rFonts w:ascii="宋体" w:hAnsi="宋体" w:cs="Arial" w:hint="eastAsia"/>
                <w:color w:val="000000" w:themeColor="text1"/>
                <w:szCs w:val="21"/>
              </w:rPr>
              <w:t>0.75</w:t>
            </w:r>
            <w:r w:rsidRPr="001B7380">
              <w:rPr>
                <w:rFonts w:ascii="宋体" w:hAnsi="宋体" w:cs="Arial" w:hint="eastAsia"/>
                <w:color w:val="000000" w:themeColor="text1"/>
                <w:szCs w:val="21"/>
              </w:rPr>
              <w:t>）；雷诺数范围（当</w:t>
            </w:r>
            <w:r w:rsidRPr="001B7380">
              <w:rPr>
                <w:rFonts w:ascii="宋体" w:hAnsi="宋体" w:cs="Arial" w:hint="eastAsia"/>
                <w:color w:val="000000" w:themeColor="text1"/>
                <w:szCs w:val="21"/>
              </w:rPr>
              <w:t>0.10</w:t>
            </w:r>
            <w:r w:rsidRPr="001B7380">
              <w:rPr>
                <w:rFonts w:ascii="宋体" w:hAnsi="宋体" w:cs="Arial"/>
                <w:color w:val="000000" w:themeColor="text1"/>
                <w:szCs w:val="21"/>
              </w:rPr>
              <w:t>≤</w:t>
            </w:r>
            <w:r w:rsidRPr="001B7380">
              <w:rPr>
                <w:rFonts w:ascii="宋体" w:hAnsi="宋体" w:cs="Arial" w:hint="eastAsia"/>
                <w:color w:val="000000" w:themeColor="text1"/>
                <w:szCs w:val="21"/>
              </w:rPr>
              <w:t>β</w:t>
            </w:r>
            <w:r w:rsidRPr="001B7380">
              <w:rPr>
                <w:rFonts w:ascii="宋体" w:hAnsi="宋体" w:cs="Arial"/>
                <w:color w:val="000000" w:themeColor="text1"/>
                <w:szCs w:val="21"/>
              </w:rPr>
              <w:t>≤</w:t>
            </w:r>
            <w:r w:rsidRPr="001B7380">
              <w:rPr>
                <w:rFonts w:ascii="宋体" w:hAnsi="宋体" w:cs="Arial" w:hint="eastAsia"/>
                <w:color w:val="000000" w:themeColor="text1"/>
                <w:szCs w:val="21"/>
              </w:rPr>
              <w:t xml:space="preserve">0.56 </w:t>
            </w:r>
            <w:r w:rsidRPr="001B7380">
              <w:rPr>
                <w:rFonts w:ascii="宋体" w:hAnsi="宋体" w:cs="Arial" w:hint="eastAsia"/>
                <w:color w:val="000000" w:themeColor="text1"/>
                <w:szCs w:val="21"/>
              </w:rPr>
              <w:t>时</w:t>
            </w:r>
            <w:r w:rsidRPr="001B7380">
              <w:rPr>
                <w:rFonts w:ascii="宋体" w:hAnsi="宋体" w:cs="Arial" w:hint="eastAsia"/>
                <w:color w:val="000000" w:themeColor="text1"/>
                <w:szCs w:val="21"/>
              </w:rPr>
              <w:t>5000</w:t>
            </w:r>
            <w:r w:rsidRPr="001B7380">
              <w:rPr>
                <w:rFonts w:ascii="宋体" w:hAnsi="宋体" w:cs="Arial"/>
                <w:color w:val="000000" w:themeColor="text1"/>
                <w:szCs w:val="21"/>
              </w:rPr>
              <w:t>≤</w:t>
            </w:r>
            <w:r w:rsidRPr="001B7380">
              <w:rPr>
                <w:rFonts w:ascii="宋体" w:hAnsi="宋体" w:cs="Arial" w:hint="eastAsia"/>
                <w:color w:val="000000" w:themeColor="text1"/>
                <w:szCs w:val="21"/>
              </w:rPr>
              <w:t>ReD</w:t>
            </w:r>
            <w:r w:rsidRPr="001B7380">
              <w:rPr>
                <w:rFonts w:ascii="宋体" w:hAnsi="宋体" w:cs="Arial" w:hint="eastAsia"/>
                <w:color w:val="000000" w:themeColor="text1"/>
                <w:szCs w:val="21"/>
              </w:rPr>
              <w:t>，当（</w:t>
            </w:r>
            <w:r w:rsidRPr="001B7380">
              <w:rPr>
                <w:rFonts w:ascii="宋体" w:hAnsi="宋体" w:cs="Arial" w:hint="eastAsia"/>
                <w:color w:val="000000" w:themeColor="text1"/>
                <w:szCs w:val="21"/>
              </w:rPr>
              <w:t>0.45</w:t>
            </w:r>
            <w:r w:rsidRPr="001B7380">
              <w:rPr>
                <w:rFonts w:ascii="宋体" w:hAnsi="宋体" w:cs="Arial"/>
                <w:color w:val="000000" w:themeColor="text1"/>
                <w:szCs w:val="21"/>
              </w:rPr>
              <w:t>≤</w:t>
            </w:r>
            <w:r w:rsidRPr="001B7380">
              <w:rPr>
                <w:rFonts w:ascii="宋体" w:hAnsi="宋体" w:cs="Arial" w:hint="eastAsia"/>
                <w:color w:val="000000" w:themeColor="text1"/>
                <w:szCs w:val="21"/>
              </w:rPr>
              <w:lastRenderedPageBreak/>
              <w:t>β</w:t>
            </w:r>
            <w:r w:rsidRPr="001B7380">
              <w:rPr>
                <w:rFonts w:ascii="宋体" w:hAnsi="宋体" w:cs="Arial"/>
                <w:color w:val="000000" w:themeColor="text1"/>
                <w:szCs w:val="21"/>
              </w:rPr>
              <w:t>≤</w:t>
            </w:r>
            <w:r w:rsidRPr="001B7380">
              <w:rPr>
                <w:rFonts w:ascii="宋体" w:hAnsi="宋体" w:cs="Arial" w:hint="eastAsia"/>
                <w:color w:val="000000" w:themeColor="text1"/>
                <w:szCs w:val="21"/>
              </w:rPr>
              <w:t>0.75</w:t>
            </w:r>
            <w:r w:rsidRPr="001B7380">
              <w:rPr>
                <w:rFonts w:ascii="宋体" w:hAnsi="宋体" w:cs="Arial" w:hint="eastAsia"/>
                <w:color w:val="000000" w:themeColor="text1"/>
                <w:szCs w:val="21"/>
              </w:rPr>
              <w:t>时</w:t>
            </w:r>
            <w:r w:rsidRPr="001B7380">
              <w:rPr>
                <w:rFonts w:ascii="宋体" w:hAnsi="宋体" w:cs="Arial" w:hint="eastAsia"/>
                <w:color w:val="000000" w:themeColor="text1"/>
                <w:szCs w:val="21"/>
              </w:rPr>
              <w:t>10000</w:t>
            </w:r>
            <w:r w:rsidRPr="001B7380">
              <w:rPr>
                <w:rFonts w:ascii="宋体" w:hAnsi="宋体" w:cs="Arial"/>
                <w:color w:val="000000" w:themeColor="text1"/>
                <w:szCs w:val="21"/>
              </w:rPr>
              <w:t>≤</w:t>
            </w:r>
            <w:r w:rsidRPr="001B7380">
              <w:rPr>
                <w:rFonts w:ascii="宋体" w:hAnsi="宋体" w:cs="Arial" w:hint="eastAsia"/>
                <w:color w:val="000000" w:themeColor="text1"/>
                <w:szCs w:val="21"/>
              </w:rPr>
              <w:t xml:space="preserve">ReD </w:t>
            </w:r>
            <w:r w:rsidRPr="001B7380">
              <w:rPr>
                <w:rFonts w:ascii="宋体" w:hAnsi="宋体" w:cs="Arial" w:hint="eastAsia"/>
                <w:color w:val="000000" w:themeColor="text1"/>
                <w:szCs w:val="21"/>
              </w:rPr>
              <w:t>）；精度（</w:t>
            </w:r>
            <w:r w:rsidRPr="001B7380">
              <w:rPr>
                <w:rFonts w:ascii="宋体" w:hAnsi="宋体" w:cs="Arial" w:hint="eastAsia"/>
                <w:color w:val="000000" w:themeColor="text1"/>
                <w:szCs w:val="21"/>
              </w:rPr>
              <w:t>2.0</w:t>
            </w:r>
            <w:r w:rsidRPr="001B7380">
              <w:rPr>
                <w:rFonts w:ascii="宋体" w:hAnsi="宋体" w:cs="Arial" w:hint="eastAsia"/>
                <w:color w:val="000000" w:themeColor="text1"/>
                <w:szCs w:val="21"/>
              </w:rPr>
              <w:t>级）；连接方式（法兰连接）；</w:t>
            </w:r>
            <w:r w:rsidRPr="001B7380">
              <w:rPr>
                <w:rFonts w:ascii="宋体" w:hAnsi="宋体" w:hint="eastAsia"/>
                <w:color w:val="000000" w:themeColor="text1"/>
                <w:szCs w:val="21"/>
              </w:rPr>
              <w:t>与</w:t>
            </w:r>
            <w:r w:rsidRPr="001B7380">
              <w:rPr>
                <w:rFonts w:ascii="宋体" w:hAnsi="宋体" w:cs="Arial" w:hint="eastAsia"/>
                <w:color w:val="000000" w:themeColor="text1"/>
                <w:szCs w:val="21"/>
              </w:rPr>
              <w:t>智能差压变送器配套：量程</w:t>
            </w:r>
            <w:r w:rsidRPr="001B7380">
              <w:rPr>
                <w:rFonts w:ascii="宋体" w:hAnsi="宋体" w:cs="Arial" w:hint="eastAsia"/>
                <w:color w:val="000000" w:themeColor="text1"/>
                <w:szCs w:val="21"/>
              </w:rPr>
              <w:t>0-10KPa</w:t>
            </w:r>
            <w:r w:rsidRPr="001B7380">
              <w:rPr>
                <w:rFonts w:ascii="宋体" w:hAnsi="宋体" w:cs="Arial" w:hint="eastAsia"/>
                <w:color w:val="000000" w:themeColor="text1"/>
                <w:szCs w:val="21"/>
              </w:rPr>
              <w:t>，带三阀组：（带数字液晶就地显示）；精度：达</w:t>
            </w:r>
            <w:r w:rsidRPr="001B7380">
              <w:rPr>
                <w:rFonts w:ascii="宋体" w:hAnsi="宋体" w:cs="Arial" w:hint="eastAsia"/>
                <w:color w:val="000000" w:themeColor="text1"/>
                <w:szCs w:val="21"/>
              </w:rPr>
              <w:t>0.075%</w:t>
            </w:r>
            <w:r w:rsidRPr="001B7380">
              <w:rPr>
                <w:rFonts w:ascii="宋体" w:hAnsi="宋体" w:cs="Arial" w:hint="eastAsia"/>
                <w:color w:val="000000" w:themeColor="text1"/>
                <w:szCs w:val="21"/>
              </w:rPr>
              <w:t>；供电电源</w:t>
            </w:r>
            <w:r w:rsidRPr="001B7380">
              <w:rPr>
                <w:rFonts w:ascii="宋体" w:hAnsi="宋体" w:cs="Arial" w:hint="eastAsia"/>
                <w:color w:val="000000" w:themeColor="text1"/>
                <w:szCs w:val="21"/>
              </w:rPr>
              <w:t>: 24VDC</w:t>
            </w:r>
            <w:r w:rsidRPr="001B7380">
              <w:rPr>
                <w:rFonts w:ascii="宋体" w:hAnsi="宋体" w:cs="Arial" w:hint="eastAsia"/>
                <w:color w:val="000000" w:themeColor="text1"/>
                <w:szCs w:val="21"/>
              </w:rPr>
              <w:t>；输出信号</w:t>
            </w:r>
            <w:r w:rsidRPr="001B7380">
              <w:rPr>
                <w:rFonts w:ascii="宋体" w:hAnsi="宋体" w:cs="Arial" w:hint="eastAsia"/>
                <w:color w:val="000000" w:themeColor="text1"/>
                <w:szCs w:val="21"/>
              </w:rPr>
              <w:t>: 4-20mA(</w:t>
            </w:r>
            <w:r w:rsidRPr="001B7380">
              <w:rPr>
                <w:rFonts w:ascii="宋体" w:hAnsi="宋体" w:cs="Arial" w:hint="eastAsia"/>
                <w:color w:val="000000" w:themeColor="text1"/>
                <w:szCs w:val="21"/>
              </w:rPr>
              <w:t>可输出开放信号</w:t>
            </w:r>
            <w:r w:rsidRPr="001B7380">
              <w:rPr>
                <w:rFonts w:ascii="宋体" w:hAnsi="宋体" w:cs="Arial" w:hint="eastAsia"/>
                <w:color w:val="000000" w:themeColor="text1"/>
                <w:szCs w:val="21"/>
              </w:rPr>
              <w:t xml:space="preserve">) </w:t>
            </w:r>
            <w:r w:rsidRPr="001B7380">
              <w:rPr>
                <w:rFonts w:ascii="宋体" w:hAnsi="宋体" w:cs="Arial" w:hint="eastAsia"/>
                <w:color w:val="000000" w:themeColor="text1"/>
                <w:szCs w:val="21"/>
              </w:rPr>
              <w:t>与</w:t>
            </w:r>
            <w:r w:rsidRPr="001B7380">
              <w:rPr>
                <w:rFonts w:ascii="宋体" w:hAnsi="宋体" w:cs="Arial" w:hint="eastAsia"/>
                <w:color w:val="000000" w:themeColor="text1"/>
                <w:szCs w:val="21"/>
              </w:rPr>
              <w:t xml:space="preserve">HART </w:t>
            </w:r>
            <w:r w:rsidRPr="001B7380">
              <w:rPr>
                <w:rFonts w:ascii="宋体" w:hAnsi="宋体" w:cs="Arial" w:hint="eastAsia"/>
                <w:color w:val="000000" w:themeColor="text1"/>
                <w:szCs w:val="21"/>
              </w:rPr>
              <w:t>协议兼容的数字信号；传感器：单晶硅谐振传感器；</w:t>
            </w:r>
          </w:p>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过程介质：压缩空气或水；单向过压能力，优异完善的自诊断功能；量程：</w:t>
            </w:r>
            <w:r w:rsidRPr="001B7380">
              <w:rPr>
                <w:rFonts w:ascii="宋体" w:hAnsi="宋体" w:cs="Arial" w:hint="eastAsia"/>
                <w:color w:val="000000" w:themeColor="text1"/>
                <w:szCs w:val="21"/>
              </w:rPr>
              <w:t>0-10KPa</w:t>
            </w:r>
            <w:r w:rsidRPr="001B7380">
              <w:rPr>
                <w:rFonts w:ascii="宋体" w:hAnsi="宋体" w:cs="Arial" w:hint="eastAsia"/>
                <w:color w:val="000000" w:themeColor="text1"/>
                <w:szCs w:val="21"/>
              </w:rPr>
              <w:t>，最大工作压力：</w:t>
            </w:r>
            <w:r w:rsidRPr="001B7380">
              <w:rPr>
                <w:rFonts w:ascii="宋体" w:hAnsi="宋体" w:cs="Arial" w:hint="eastAsia"/>
                <w:color w:val="000000" w:themeColor="text1"/>
                <w:szCs w:val="21"/>
              </w:rPr>
              <w:t>16 (MPa)</w:t>
            </w:r>
            <w:r w:rsidRPr="001B7380">
              <w:rPr>
                <w:rFonts w:ascii="宋体" w:hAnsi="宋体" w:cs="Arial" w:hint="eastAsia"/>
                <w:color w:val="000000" w:themeColor="text1"/>
                <w:szCs w:val="21"/>
              </w:rPr>
              <w:t>；电气接口规格为</w:t>
            </w:r>
            <w:r w:rsidRPr="001B7380">
              <w:rPr>
                <w:rFonts w:ascii="宋体" w:hAnsi="宋体" w:cs="Arial" w:hint="eastAsia"/>
                <w:color w:val="000000" w:themeColor="text1"/>
                <w:szCs w:val="21"/>
              </w:rPr>
              <w:t>M20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1.5</w:t>
            </w:r>
            <w:r w:rsidRPr="001B7380">
              <w:rPr>
                <w:rFonts w:ascii="宋体" w:hAnsi="宋体" w:cs="Arial" w:hint="eastAsia"/>
                <w:color w:val="000000" w:themeColor="text1"/>
                <w:szCs w:val="21"/>
              </w:rPr>
              <w:t>标准螺纹；</w:t>
            </w:r>
            <w:r w:rsidRPr="001B7380">
              <w:rPr>
                <w:rFonts w:ascii="宋体" w:hAnsi="宋体" w:cs="Arial" w:hint="eastAsia"/>
                <w:color w:val="000000" w:themeColor="text1"/>
                <w:szCs w:val="21"/>
              </w:rPr>
              <w:t xml:space="preserve"> </w:t>
            </w:r>
            <w:r w:rsidRPr="001B7380">
              <w:rPr>
                <w:rFonts w:ascii="宋体" w:hAnsi="宋体" w:cs="Arial" w:hint="eastAsia"/>
                <w:color w:val="000000" w:themeColor="text1"/>
                <w:szCs w:val="21"/>
              </w:rPr>
              <w:t>内置液晶数字显示表；本安型附件：配三阀组，直通终端接头，安装套件。</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2</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文丘里流量计</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不锈钢（</w:t>
            </w:r>
            <w:r w:rsidRPr="001B7380">
              <w:rPr>
                <w:rFonts w:ascii="宋体" w:hAnsi="宋体" w:cs="仿宋_GB2312" w:hint="eastAsia"/>
                <w:color w:val="000000" w:themeColor="text1"/>
                <w:szCs w:val="21"/>
              </w:rPr>
              <w:t>DN</w:t>
            </w:r>
            <w:r w:rsidRPr="001B7380">
              <w:rPr>
                <w:rFonts w:ascii="宋体" w:hAnsi="宋体" w:cs="Arial" w:hint="eastAsia"/>
                <w:color w:val="000000" w:themeColor="text1"/>
                <w:szCs w:val="21"/>
              </w:rPr>
              <w:t xml:space="preserve"> 32-</w:t>
            </w:r>
            <w:r w:rsidRPr="001B7380">
              <w:rPr>
                <w:rFonts w:ascii="宋体" w:hAnsi="宋体" w:cs="Arial" w:hint="eastAsia"/>
                <w:color w:val="000000" w:themeColor="text1"/>
                <w:szCs w:val="21"/>
              </w:rPr>
              <w:t>喉径</w:t>
            </w:r>
            <w:r w:rsidRPr="001B7380">
              <w:rPr>
                <w:rFonts w:ascii="宋体" w:hAnsi="宋体" w:cs="Arial" w:hint="eastAsia"/>
                <w:color w:val="000000" w:themeColor="text1"/>
                <w:szCs w:val="21"/>
              </w:rPr>
              <w:t>19</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法兰安装（与差压变送器配套，与孔板共用）</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3</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涡轮流量计</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仿宋_GB2312" w:hint="eastAsia"/>
                <w:color w:val="000000" w:themeColor="text1"/>
                <w:szCs w:val="21"/>
              </w:rPr>
              <w:t>公称口径：</w:t>
            </w:r>
            <w:r w:rsidRPr="001B7380">
              <w:rPr>
                <w:rFonts w:ascii="宋体" w:hAnsi="宋体" w:cs="仿宋_GB2312" w:hint="eastAsia"/>
                <w:color w:val="000000" w:themeColor="text1"/>
                <w:szCs w:val="21"/>
              </w:rPr>
              <w:t xml:space="preserve"> </w:t>
            </w:r>
            <w:r w:rsidRPr="001B7380">
              <w:rPr>
                <w:rFonts w:ascii="宋体" w:hAnsi="宋体" w:cs="·ÂËÎ_GB2312" w:hint="eastAsia"/>
                <w:color w:val="000000" w:themeColor="text1"/>
                <w:szCs w:val="21"/>
              </w:rPr>
              <w:t>DN15</w:t>
            </w:r>
            <w:r w:rsidRPr="001B7380">
              <w:rPr>
                <w:rFonts w:ascii="宋体" w:hAnsi="宋体" w:cs="仿宋_GB2312" w:hint="eastAsia"/>
                <w:color w:val="000000" w:themeColor="text1"/>
                <w:szCs w:val="21"/>
              </w:rPr>
              <w:t>；精度等级：</w:t>
            </w:r>
            <w:r w:rsidRPr="001B7380">
              <w:rPr>
                <w:rFonts w:ascii="宋体" w:hAnsi="宋体" w:cs="宋体" w:hint="eastAsia"/>
                <w:color w:val="000000" w:themeColor="text1"/>
                <w:szCs w:val="21"/>
              </w:rPr>
              <w:t>±</w:t>
            </w:r>
            <w:r w:rsidRPr="001B7380">
              <w:rPr>
                <w:rFonts w:ascii="宋体" w:hAnsi="宋体" w:cs="·ÂËÎ_GB2312" w:hint="eastAsia"/>
                <w:color w:val="000000" w:themeColor="text1"/>
                <w:szCs w:val="21"/>
              </w:rPr>
              <w:t>0.5</w:t>
            </w:r>
            <w:r w:rsidRPr="001B7380">
              <w:rPr>
                <w:rFonts w:ascii="宋体" w:hAnsi="宋体" w:cs="仿宋_GB2312" w:hint="eastAsia"/>
                <w:color w:val="000000" w:themeColor="text1"/>
                <w:szCs w:val="21"/>
              </w:rPr>
              <w:t>％；连接方式：法兰连接；介质温度：</w:t>
            </w:r>
            <w:r w:rsidRPr="001B7380">
              <w:rPr>
                <w:rFonts w:ascii="宋体" w:hAnsi="宋体" w:cs="·ÂËÎ_GB2312" w:hint="eastAsia"/>
                <w:color w:val="000000" w:themeColor="text1"/>
                <w:szCs w:val="21"/>
              </w:rPr>
              <w:t>-20</w:t>
            </w:r>
            <w:r w:rsidRPr="001B7380">
              <w:rPr>
                <w:rFonts w:ascii="宋体" w:hAnsi="宋体" w:cs="宋体" w:hint="eastAsia"/>
                <w:color w:val="000000" w:themeColor="text1"/>
                <w:szCs w:val="21"/>
              </w:rPr>
              <w:t>℃</w:t>
            </w:r>
            <w:r w:rsidRPr="001B7380">
              <w:rPr>
                <w:rFonts w:ascii="宋体" w:hAnsi="宋体" w:cs="仿宋_GB2312" w:hint="eastAsia"/>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120"/>
                <w:attr w:name="UnitName" w:val="℃"/>
              </w:smartTagPr>
              <w:r w:rsidRPr="001B7380">
                <w:rPr>
                  <w:rFonts w:ascii="宋体" w:hAnsi="宋体" w:cs="·ÂËÎ_GB2312" w:hint="eastAsia"/>
                  <w:color w:val="000000" w:themeColor="text1"/>
                  <w:szCs w:val="21"/>
                </w:rPr>
                <w:t>120</w:t>
              </w:r>
              <w:r w:rsidRPr="001B7380">
                <w:rPr>
                  <w:rFonts w:ascii="宋体" w:hAnsi="宋体" w:cs="宋体" w:hint="eastAsia"/>
                  <w:color w:val="000000" w:themeColor="text1"/>
                  <w:szCs w:val="21"/>
                </w:rPr>
                <w:t>℃</w:t>
              </w:r>
            </w:smartTag>
            <w:r w:rsidRPr="001B7380">
              <w:rPr>
                <w:rFonts w:ascii="宋体" w:hAnsi="宋体" w:cs="仿宋_GB2312" w:hint="eastAsia"/>
                <w:color w:val="000000" w:themeColor="text1"/>
                <w:szCs w:val="21"/>
              </w:rPr>
              <w:t>；公称压力：</w:t>
            </w:r>
            <w:r w:rsidRPr="001B7380">
              <w:rPr>
                <w:rFonts w:ascii="宋体" w:hAnsi="宋体" w:cs="·ÂËÎ_GB2312" w:hint="eastAsia"/>
                <w:color w:val="000000" w:themeColor="text1"/>
                <w:szCs w:val="21"/>
              </w:rPr>
              <w:t>1.6Mpa</w:t>
            </w:r>
            <w:r w:rsidRPr="001B7380">
              <w:rPr>
                <w:rFonts w:ascii="宋体" w:hAnsi="宋体" w:cs="仿宋_GB2312" w:hint="eastAsia"/>
                <w:color w:val="000000" w:themeColor="text1"/>
                <w:szCs w:val="21"/>
              </w:rPr>
              <w:t>；带</w:t>
            </w:r>
            <w:r w:rsidRPr="001B7380">
              <w:rPr>
                <w:rFonts w:ascii="宋体" w:hAnsi="宋体" w:cs="·ÂËÎ_GB2312" w:hint="eastAsia"/>
                <w:color w:val="000000" w:themeColor="text1"/>
                <w:szCs w:val="21"/>
              </w:rPr>
              <w:t>4</w:t>
            </w:r>
            <w:r w:rsidRPr="001B7380">
              <w:rPr>
                <w:rFonts w:ascii="宋体" w:hAnsi="宋体" w:cs="仿宋_GB2312" w:hint="eastAsia"/>
                <w:color w:val="000000" w:themeColor="text1"/>
                <w:szCs w:val="21"/>
              </w:rPr>
              <w:t>－</w:t>
            </w:r>
            <w:r w:rsidRPr="001B7380">
              <w:rPr>
                <w:rFonts w:ascii="宋体" w:hAnsi="宋体" w:cs="·ÂËÎ_GB2312" w:hint="eastAsia"/>
                <w:color w:val="000000" w:themeColor="text1"/>
                <w:szCs w:val="21"/>
              </w:rPr>
              <w:t xml:space="preserve">20mA </w:t>
            </w:r>
            <w:r w:rsidRPr="001B7380">
              <w:rPr>
                <w:rFonts w:ascii="宋体" w:hAnsi="宋体" w:cs="仿宋_GB2312" w:hint="eastAsia"/>
                <w:color w:val="000000" w:themeColor="text1"/>
                <w:szCs w:val="21"/>
              </w:rPr>
              <w:t>标准信号变送及显示</w:t>
            </w:r>
            <w:r w:rsidRPr="001B7380">
              <w:rPr>
                <w:rFonts w:ascii="宋体" w:hAnsi="宋体" w:cs="仿宋_GB2312" w:hint="eastAsia"/>
                <w:color w:val="000000" w:themeColor="text1"/>
                <w:szCs w:val="21"/>
              </w:rPr>
              <w:t>,24VDC</w:t>
            </w:r>
            <w:r w:rsidRPr="001B7380">
              <w:rPr>
                <w:rFonts w:ascii="宋体" w:hAnsi="宋体" w:cs="仿宋_GB2312" w:hint="eastAsia"/>
                <w:color w:val="000000" w:themeColor="text1"/>
                <w:szCs w:val="21"/>
              </w:rPr>
              <w:t>。</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4</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电磁流量计</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autoSpaceDE w:val="0"/>
              <w:autoSpaceDN w:val="0"/>
              <w:spacing w:line="360" w:lineRule="auto"/>
              <w:rPr>
                <w:rFonts w:ascii="宋体" w:hAnsi="宋体"/>
                <w:color w:val="000000" w:themeColor="text1"/>
                <w:szCs w:val="21"/>
              </w:rPr>
            </w:pPr>
            <w:r w:rsidRPr="001B7380">
              <w:rPr>
                <w:rFonts w:ascii="宋体" w:hAnsi="宋体" w:hint="eastAsia"/>
                <w:color w:val="000000" w:themeColor="text1"/>
                <w:szCs w:val="21"/>
              </w:rPr>
              <w:t>精度等级：±</w:t>
            </w:r>
            <w:r w:rsidRPr="001B7380">
              <w:rPr>
                <w:rFonts w:ascii="宋体" w:hAnsi="宋体" w:hint="eastAsia"/>
                <w:color w:val="000000" w:themeColor="text1"/>
                <w:szCs w:val="21"/>
              </w:rPr>
              <w:t>0.5</w:t>
            </w:r>
            <w:r w:rsidRPr="001B7380">
              <w:rPr>
                <w:rFonts w:ascii="宋体" w:hAnsi="宋体" w:hint="eastAsia"/>
                <w:color w:val="000000" w:themeColor="text1"/>
                <w:szCs w:val="21"/>
              </w:rPr>
              <w:t>％；衬里材质：聚氨脂；电极材质：不锈钢；连接方式：法兰安装；介质温度：</w:t>
            </w:r>
            <w:r w:rsidRPr="001B7380">
              <w:rPr>
                <w:rFonts w:ascii="宋体" w:hAnsi="宋体" w:hint="eastAsia"/>
                <w:color w:val="000000" w:themeColor="text1"/>
                <w:szCs w:val="21"/>
              </w:rPr>
              <w:t>0</w:t>
            </w:r>
            <w:r w:rsidRPr="001B7380">
              <w:rPr>
                <w:rFonts w:ascii="宋体" w:hAnsi="宋体" w:hint="eastAsia"/>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70"/>
                <w:attr w:name="UnitName" w:val="℃"/>
              </w:smartTagPr>
              <w:r w:rsidRPr="001B7380">
                <w:rPr>
                  <w:rFonts w:ascii="宋体" w:hAnsi="宋体" w:hint="eastAsia"/>
                  <w:color w:val="000000" w:themeColor="text1"/>
                  <w:szCs w:val="21"/>
                </w:rPr>
                <w:t>70</w:t>
              </w:r>
              <w:r w:rsidRPr="001B7380">
                <w:rPr>
                  <w:rFonts w:ascii="宋体" w:hAnsi="宋体" w:hint="eastAsia"/>
                  <w:color w:val="000000" w:themeColor="text1"/>
                  <w:szCs w:val="21"/>
                </w:rPr>
                <w:t>℃</w:t>
              </w:r>
            </w:smartTag>
            <w:r w:rsidRPr="001B7380">
              <w:rPr>
                <w:rFonts w:ascii="宋体" w:hAnsi="宋体" w:hint="eastAsia"/>
                <w:color w:val="000000" w:themeColor="text1"/>
                <w:szCs w:val="21"/>
              </w:rPr>
              <w:t>；公称压力：</w:t>
            </w:r>
            <w:r w:rsidRPr="001B7380">
              <w:rPr>
                <w:rFonts w:ascii="宋体" w:hAnsi="宋体" w:hint="eastAsia"/>
                <w:color w:val="000000" w:themeColor="text1"/>
                <w:szCs w:val="21"/>
              </w:rPr>
              <w:t>1.6Mpa</w:t>
            </w:r>
            <w:r w:rsidRPr="001B7380">
              <w:rPr>
                <w:rFonts w:ascii="宋体" w:hAnsi="宋体" w:hint="eastAsia"/>
                <w:color w:val="000000" w:themeColor="text1"/>
                <w:szCs w:val="21"/>
              </w:rPr>
              <w:t>；工作电压：</w:t>
            </w:r>
            <w:r w:rsidRPr="001B7380">
              <w:rPr>
                <w:rFonts w:ascii="宋体" w:hAnsi="宋体" w:hint="eastAsia"/>
                <w:color w:val="000000" w:themeColor="text1"/>
                <w:szCs w:val="21"/>
              </w:rPr>
              <w:t>24VDC</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hint="eastAsia"/>
                <w:color w:val="000000" w:themeColor="text1"/>
                <w:szCs w:val="21"/>
              </w:rPr>
              <w:t>口径：</w:t>
            </w:r>
            <w:r w:rsidRPr="001B7380">
              <w:rPr>
                <w:rFonts w:ascii="宋体" w:hAnsi="宋体" w:hint="eastAsia"/>
                <w:color w:val="000000" w:themeColor="text1"/>
                <w:szCs w:val="21"/>
              </w:rPr>
              <w:t>DN25</w:t>
            </w:r>
            <w:r w:rsidRPr="001B7380">
              <w:rPr>
                <w:rFonts w:ascii="宋体" w:hAnsi="宋体" w:hint="eastAsia"/>
                <w:color w:val="000000" w:themeColor="text1"/>
                <w:szCs w:val="21"/>
              </w:rPr>
              <w:t>；一体化</w:t>
            </w:r>
            <w:r w:rsidRPr="001B7380">
              <w:rPr>
                <w:rFonts w:ascii="宋体" w:hAnsi="宋体" w:hint="eastAsia"/>
                <w:color w:val="000000" w:themeColor="text1"/>
                <w:szCs w:val="21"/>
              </w:rPr>
              <w:t>4-20mA</w:t>
            </w:r>
            <w:r w:rsidRPr="001B7380">
              <w:rPr>
                <w:rFonts w:ascii="宋体" w:hAnsi="宋体" w:hint="eastAsia"/>
                <w:color w:val="000000" w:themeColor="text1"/>
                <w:szCs w:val="21"/>
              </w:rPr>
              <w:t>信号输出及液晶显示。</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5</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转子流量计</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autoSpaceDE w:val="0"/>
              <w:autoSpaceDN w:val="0"/>
              <w:spacing w:line="360" w:lineRule="auto"/>
              <w:rPr>
                <w:rFonts w:ascii="宋体" w:hAnsi="宋体"/>
                <w:color w:val="000000" w:themeColor="text1"/>
                <w:szCs w:val="21"/>
              </w:rPr>
            </w:pPr>
            <w:r w:rsidRPr="001B7380">
              <w:rPr>
                <w:rFonts w:ascii="宋体" w:hAnsi="宋体" w:hint="eastAsia"/>
                <w:color w:val="000000" w:themeColor="text1"/>
                <w:szCs w:val="21"/>
              </w:rPr>
              <w:t>玻璃转子流量计</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452"/>
          <w:jc w:val="center"/>
        </w:trPr>
        <w:tc>
          <w:tcPr>
            <w:tcW w:w="8465" w:type="dxa"/>
            <w:gridSpan w:val="3"/>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w:t>
            </w:r>
            <w:r w:rsidRPr="001B7380">
              <w:rPr>
                <w:rFonts w:ascii="宋体" w:hAnsi="宋体" w:hint="eastAsia"/>
                <w:color w:val="000000" w:themeColor="text1"/>
                <w:szCs w:val="21"/>
              </w:rPr>
              <w:t>二</w:t>
            </w:r>
            <w:r w:rsidRPr="001B7380">
              <w:rPr>
                <w:rFonts w:ascii="宋体" w:hAnsi="宋体" w:hint="eastAsia"/>
                <w:color w:val="000000" w:themeColor="text1"/>
                <w:szCs w:val="21"/>
              </w:rPr>
              <w:t>)</w:t>
            </w:r>
            <w:r w:rsidRPr="001B7380">
              <w:rPr>
                <w:rFonts w:ascii="宋体" w:hAnsi="宋体" w:hint="eastAsia"/>
                <w:color w:val="000000" w:themeColor="text1"/>
                <w:szCs w:val="21"/>
              </w:rPr>
              <w:t>、温度仪表</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1</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PT1OO</w:t>
            </w:r>
            <w:r w:rsidRPr="001B7380">
              <w:rPr>
                <w:rFonts w:ascii="宋体" w:hAnsi="宋体" w:cs="Arial" w:hint="eastAsia"/>
                <w:color w:val="000000" w:themeColor="text1"/>
                <w:szCs w:val="21"/>
              </w:rPr>
              <w:t>热电阻</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WZP-231</w:t>
            </w:r>
            <w:r w:rsidRPr="001B7380">
              <w:rPr>
                <w:rFonts w:ascii="宋体" w:hAnsi="宋体" w:cs="Arial" w:hint="eastAsia"/>
                <w:color w:val="000000" w:themeColor="text1"/>
                <w:szCs w:val="21"/>
              </w:rPr>
              <w:t>铠装式</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CU50</w:t>
            </w:r>
            <w:r w:rsidRPr="001B7380">
              <w:rPr>
                <w:rFonts w:ascii="宋体" w:hAnsi="宋体" w:cs="Arial" w:hint="eastAsia"/>
                <w:color w:val="000000" w:themeColor="text1"/>
                <w:szCs w:val="21"/>
              </w:rPr>
              <w:t>热电阻</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WZP-231</w:t>
            </w:r>
            <w:r w:rsidRPr="001B7380">
              <w:rPr>
                <w:rFonts w:ascii="宋体" w:hAnsi="宋体" w:cs="Arial" w:hint="eastAsia"/>
                <w:color w:val="000000" w:themeColor="text1"/>
                <w:szCs w:val="21"/>
              </w:rPr>
              <w:t>铠装式</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3</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S</w:t>
            </w:r>
            <w:r w:rsidRPr="001B7380">
              <w:rPr>
                <w:rFonts w:ascii="宋体" w:hAnsi="宋体" w:cs="Arial" w:hint="eastAsia"/>
                <w:color w:val="000000" w:themeColor="text1"/>
                <w:szCs w:val="21"/>
              </w:rPr>
              <w:t>分度号热电偶</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铂铑</w:t>
            </w:r>
            <w:r w:rsidRPr="001B7380">
              <w:rPr>
                <w:rFonts w:ascii="宋体" w:hAnsi="宋体" w:cs="Arial" w:hint="eastAsia"/>
                <w:color w:val="000000" w:themeColor="text1"/>
                <w:szCs w:val="21"/>
              </w:rPr>
              <w:t>10-</w:t>
            </w:r>
            <w:r w:rsidRPr="001B7380">
              <w:rPr>
                <w:rFonts w:ascii="宋体" w:hAnsi="宋体" w:cs="Arial" w:hint="eastAsia"/>
                <w:color w:val="000000" w:themeColor="text1"/>
                <w:szCs w:val="21"/>
              </w:rPr>
              <w:t>铂热电偶</w:t>
            </w:r>
            <w:r w:rsidRPr="001B7380">
              <w:rPr>
                <w:rFonts w:ascii="宋体" w:hAnsi="宋体" w:cs="Arial" w:hint="eastAsia"/>
                <w:color w:val="000000" w:themeColor="text1"/>
                <w:szCs w:val="21"/>
              </w:rPr>
              <w:t>WRES-33</w:t>
            </w:r>
            <w:r w:rsidRPr="001B7380">
              <w:rPr>
                <w:rFonts w:ascii="宋体" w:hAnsi="宋体" w:cs="Arial" w:hint="eastAsia"/>
                <w:color w:val="000000" w:themeColor="text1"/>
                <w:szCs w:val="21"/>
              </w:rPr>
              <w:t>）</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4</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K</w:t>
            </w:r>
            <w:r w:rsidRPr="001B7380">
              <w:rPr>
                <w:rFonts w:ascii="宋体" w:hAnsi="宋体" w:cs="Arial" w:hint="eastAsia"/>
                <w:color w:val="000000" w:themeColor="text1"/>
                <w:szCs w:val="21"/>
              </w:rPr>
              <w:t>分度号热电偶</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镍铬</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镍硅热电偶（</w:t>
            </w:r>
            <w:r w:rsidRPr="001B7380">
              <w:rPr>
                <w:rFonts w:ascii="宋体" w:hAnsi="宋体" w:cs="Arial" w:hint="eastAsia"/>
                <w:color w:val="000000" w:themeColor="text1"/>
                <w:szCs w:val="21"/>
              </w:rPr>
              <w:t>WREK-33</w:t>
            </w:r>
            <w:r w:rsidRPr="001B7380">
              <w:rPr>
                <w:rFonts w:ascii="宋体" w:hAnsi="宋体" w:cs="Arial" w:hint="eastAsia"/>
                <w:color w:val="000000" w:themeColor="text1"/>
                <w:szCs w:val="21"/>
              </w:rPr>
              <w:t>）</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5</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温度变送器</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4-20m</w:t>
            </w:r>
            <w:r w:rsidRPr="001B7380">
              <w:rPr>
                <w:rFonts w:ascii="宋体" w:hAnsi="宋体" w:cs="Arial"/>
                <w:color w:val="000000" w:themeColor="text1"/>
                <w:szCs w:val="21"/>
              </w:rPr>
              <w:t xml:space="preserve">A </w:t>
            </w:r>
            <w:r w:rsidRPr="001B7380">
              <w:rPr>
                <w:rFonts w:ascii="宋体" w:hAnsi="宋体" w:cs="Arial" w:hint="eastAsia"/>
                <w:color w:val="000000" w:themeColor="text1"/>
                <w:szCs w:val="21"/>
              </w:rPr>
              <w:t>,HART</w:t>
            </w:r>
            <w:r w:rsidRPr="001B7380">
              <w:rPr>
                <w:rFonts w:ascii="宋体" w:hAnsi="宋体" w:cs="Arial" w:hint="eastAsia"/>
                <w:color w:val="000000" w:themeColor="text1"/>
                <w:szCs w:val="21"/>
              </w:rPr>
              <w:t>协议，内置液晶显示</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8465" w:type="dxa"/>
            <w:gridSpan w:val="3"/>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w:t>
            </w:r>
            <w:r w:rsidRPr="001B7380">
              <w:rPr>
                <w:rFonts w:ascii="宋体" w:hAnsi="宋体" w:hint="eastAsia"/>
                <w:color w:val="000000" w:themeColor="text1"/>
                <w:szCs w:val="21"/>
              </w:rPr>
              <w:t>三</w:t>
            </w:r>
            <w:r w:rsidRPr="001B7380">
              <w:rPr>
                <w:rFonts w:ascii="宋体" w:hAnsi="宋体" w:hint="eastAsia"/>
                <w:color w:val="000000" w:themeColor="text1"/>
                <w:szCs w:val="21"/>
              </w:rPr>
              <w:t>)</w:t>
            </w:r>
            <w:r w:rsidRPr="001B7380">
              <w:rPr>
                <w:rFonts w:ascii="宋体" w:hAnsi="宋体" w:hint="eastAsia"/>
                <w:color w:val="000000" w:themeColor="text1"/>
                <w:szCs w:val="21"/>
              </w:rPr>
              <w:t>、压力</w:t>
            </w:r>
            <w:r w:rsidRPr="001B7380">
              <w:rPr>
                <w:rFonts w:ascii="宋体" w:hAnsi="宋体" w:hint="eastAsia"/>
                <w:color w:val="000000" w:themeColor="text1"/>
                <w:szCs w:val="21"/>
              </w:rPr>
              <w:t>/</w:t>
            </w:r>
            <w:r w:rsidRPr="001B7380">
              <w:rPr>
                <w:rFonts w:ascii="宋体" w:hAnsi="宋体" w:hint="eastAsia"/>
                <w:color w:val="000000" w:themeColor="text1"/>
                <w:szCs w:val="21"/>
              </w:rPr>
              <w:t>液位仪表</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差压变送器</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差压变送器</w:t>
            </w:r>
            <w:r w:rsidRPr="001B7380">
              <w:rPr>
                <w:rFonts w:ascii="宋体" w:hAnsi="宋体" w:cs="Arial" w:hint="eastAsia"/>
                <w:color w:val="000000" w:themeColor="text1"/>
                <w:szCs w:val="21"/>
              </w:rPr>
              <w:t>0-10KPa</w:t>
            </w:r>
            <w:r w:rsidRPr="001B7380">
              <w:rPr>
                <w:rFonts w:ascii="宋体" w:hAnsi="宋体" w:cs="Arial" w:hint="eastAsia"/>
                <w:color w:val="000000" w:themeColor="text1"/>
                <w:szCs w:val="21"/>
              </w:rPr>
              <w:t>：（带数字液晶就地显示），与带三阀组体统一一体化安装；精度：达</w:t>
            </w:r>
            <w:r w:rsidRPr="001B7380">
              <w:rPr>
                <w:rFonts w:ascii="宋体" w:hAnsi="宋体" w:cs="Arial" w:hint="eastAsia"/>
                <w:color w:val="000000" w:themeColor="text1"/>
                <w:szCs w:val="21"/>
              </w:rPr>
              <w:t>0.075%</w:t>
            </w:r>
            <w:r w:rsidRPr="001B7380">
              <w:rPr>
                <w:rFonts w:ascii="宋体" w:hAnsi="宋体" w:cs="Arial" w:hint="eastAsia"/>
                <w:color w:val="000000" w:themeColor="text1"/>
                <w:szCs w:val="21"/>
              </w:rPr>
              <w:t>，与孔板流量计和文丘里流量计配套。</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供电电源</w:t>
            </w:r>
            <w:r w:rsidRPr="001B7380">
              <w:rPr>
                <w:rFonts w:ascii="宋体" w:hAnsi="宋体" w:cs="Arial" w:hint="eastAsia"/>
                <w:color w:val="000000" w:themeColor="text1"/>
                <w:szCs w:val="21"/>
              </w:rPr>
              <w:t>: 24VDC</w:t>
            </w:r>
            <w:r w:rsidRPr="001B7380">
              <w:rPr>
                <w:rFonts w:ascii="宋体" w:hAnsi="宋体" w:cs="Arial" w:hint="eastAsia"/>
                <w:color w:val="000000" w:themeColor="text1"/>
                <w:szCs w:val="21"/>
              </w:rPr>
              <w:t>；输出信号</w:t>
            </w:r>
            <w:r w:rsidRPr="001B7380">
              <w:rPr>
                <w:rFonts w:ascii="宋体" w:hAnsi="宋体" w:cs="Arial" w:hint="eastAsia"/>
                <w:color w:val="000000" w:themeColor="text1"/>
                <w:szCs w:val="21"/>
              </w:rPr>
              <w:t>: 4-20mA(</w:t>
            </w:r>
            <w:r w:rsidRPr="001B7380">
              <w:rPr>
                <w:rFonts w:ascii="宋体" w:hAnsi="宋体" w:cs="Arial" w:hint="eastAsia"/>
                <w:color w:val="000000" w:themeColor="text1"/>
                <w:szCs w:val="21"/>
              </w:rPr>
              <w:t>可输出开放信号</w:t>
            </w:r>
            <w:r w:rsidRPr="001B7380">
              <w:rPr>
                <w:rFonts w:ascii="宋体" w:hAnsi="宋体" w:cs="Arial" w:hint="eastAsia"/>
                <w:color w:val="000000" w:themeColor="text1"/>
                <w:szCs w:val="21"/>
              </w:rPr>
              <w:t xml:space="preserve">) </w:t>
            </w:r>
            <w:r w:rsidRPr="001B7380">
              <w:rPr>
                <w:rFonts w:ascii="宋体" w:hAnsi="宋体" w:cs="Arial" w:hint="eastAsia"/>
                <w:color w:val="000000" w:themeColor="text1"/>
                <w:szCs w:val="21"/>
              </w:rPr>
              <w:t>与</w:t>
            </w:r>
            <w:r w:rsidRPr="001B7380">
              <w:rPr>
                <w:rFonts w:ascii="宋体" w:hAnsi="宋体" w:cs="Arial" w:hint="eastAsia"/>
                <w:color w:val="000000" w:themeColor="text1"/>
                <w:szCs w:val="21"/>
              </w:rPr>
              <w:t xml:space="preserve">HART </w:t>
            </w:r>
            <w:r w:rsidRPr="001B7380">
              <w:rPr>
                <w:rFonts w:ascii="宋体" w:hAnsi="宋体" w:cs="Arial" w:hint="eastAsia"/>
                <w:color w:val="000000" w:themeColor="text1"/>
                <w:szCs w:val="21"/>
              </w:rPr>
              <w:t>协议兼容的数字信号</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传感器：单晶硅谐振传感器</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过程介质：压缩空气或水</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量程：</w:t>
            </w:r>
            <w:r w:rsidRPr="001B7380">
              <w:rPr>
                <w:rFonts w:ascii="宋体" w:hAnsi="宋体" w:cs="Arial" w:hint="eastAsia"/>
                <w:color w:val="000000" w:themeColor="text1"/>
                <w:szCs w:val="21"/>
              </w:rPr>
              <w:t>0-10KPa</w:t>
            </w:r>
            <w:r w:rsidRPr="001B7380">
              <w:rPr>
                <w:rFonts w:ascii="宋体" w:hAnsi="宋体" w:cs="Arial" w:hint="eastAsia"/>
                <w:color w:val="000000" w:themeColor="text1"/>
                <w:szCs w:val="21"/>
              </w:rPr>
              <w:t>，最大工作压力：</w:t>
            </w:r>
            <w:r w:rsidRPr="001B7380">
              <w:rPr>
                <w:rFonts w:ascii="宋体" w:hAnsi="宋体" w:cs="Arial" w:hint="eastAsia"/>
                <w:color w:val="000000" w:themeColor="text1"/>
                <w:szCs w:val="21"/>
              </w:rPr>
              <w:t>16 (MPa);</w:t>
            </w:r>
            <w:r w:rsidRPr="001B7380">
              <w:rPr>
                <w:rFonts w:ascii="宋体" w:hAnsi="宋体" w:cs="Arial" w:hint="eastAsia"/>
                <w:color w:val="000000" w:themeColor="text1"/>
                <w:szCs w:val="21"/>
              </w:rPr>
              <w:t>接口规格为</w:t>
            </w:r>
            <w:r w:rsidRPr="001B7380">
              <w:rPr>
                <w:rFonts w:ascii="宋体" w:hAnsi="宋体" w:cs="Arial" w:hint="eastAsia"/>
                <w:color w:val="000000" w:themeColor="text1"/>
                <w:szCs w:val="21"/>
              </w:rPr>
              <w:t>M20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1.5</w:t>
            </w:r>
            <w:r w:rsidRPr="001B7380">
              <w:rPr>
                <w:rFonts w:ascii="宋体" w:hAnsi="宋体" w:cs="Arial" w:hint="eastAsia"/>
                <w:color w:val="000000" w:themeColor="text1"/>
                <w:szCs w:val="21"/>
              </w:rPr>
              <w:t>标准螺纹；</w:t>
            </w:r>
            <w:r w:rsidRPr="001B7380">
              <w:rPr>
                <w:rFonts w:ascii="宋体" w:hAnsi="宋体" w:cs="Arial" w:hint="eastAsia"/>
                <w:color w:val="000000" w:themeColor="text1"/>
                <w:szCs w:val="21"/>
              </w:rPr>
              <w:t xml:space="preserve"> </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内置液晶数字显示；本安型</w:t>
            </w:r>
          </w:p>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附件：配三阀组、直通终端接头、安装套件</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压力</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液位变送器（表压）</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差压变送器</w:t>
            </w:r>
            <w:r w:rsidRPr="001B7380">
              <w:rPr>
                <w:rFonts w:ascii="宋体" w:hAnsi="宋体" w:cs="Arial" w:hint="eastAsia"/>
                <w:color w:val="000000" w:themeColor="text1"/>
                <w:szCs w:val="21"/>
              </w:rPr>
              <w:t>0-10KPa</w:t>
            </w:r>
            <w:r w:rsidRPr="001B7380">
              <w:rPr>
                <w:rFonts w:ascii="宋体" w:hAnsi="宋体" w:cs="Arial" w:hint="eastAsia"/>
                <w:color w:val="000000" w:themeColor="text1"/>
                <w:szCs w:val="21"/>
              </w:rPr>
              <w:t>：（带数字液晶就地显示），与带三阀组体统一一体化安装；精度：达</w:t>
            </w:r>
            <w:r w:rsidRPr="001B7380">
              <w:rPr>
                <w:rFonts w:ascii="宋体" w:hAnsi="宋体" w:cs="Arial" w:hint="eastAsia"/>
                <w:color w:val="000000" w:themeColor="text1"/>
                <w:szCs w:val="21"/>
              </w:rPr>
              <w:t>0.075%</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lastRenderedPageBreak/>
              <w:t>供电电源</w:t>
            </w:r>
            <w:r w:rsidRPr="001B7380">
              <w:rPr>
                <w:rFonts w:ascii="宋体" w:hAnsi="宋体" w:cs="Arial" w:hint="eastAsia"/>
                <w:color w:val="000000" w:themeColor="text1"/>
                <w:szCs w:val="21"/>
              </w:rPr>
              <w:t>: 24VDC</w:t>
            </w:r>
            <w:r w:rsidRPr="001B7380">
              <w:rPr>
                <w:rFonts w:ascii="宋体" w:hAnsi="宋体" w:cs="Arial" w:hint="eastAsia"/>
                <w:color w:val="000000" w:themeColor="text1"/>
                <w:szCs w:val="21"/>
              </w:rPr>
              <w:t>；输出信号</w:t>
            </w:r>
            <w:r w:rsidRPr="001B7380">
              <w:rPr>
                <w:rFonts w:ascii="宋体" w:hAnsi="宋体" w:cs="Arial" w:hint="eastAsia"/>
                <w:color w:val="000000" w:themeColor="text1"/>
                <w:szCs w:val="21"/>
              </w:rPr>
              <w:t>: 4-20mA(</w:t>
            </w:r>
            <w:r w:rsidRPr="001B7380">
              <w:rPr>
                <w:rFonts w:ascii="宋体" w:hAnsi="宋体" w:cs="Arial" w:hint="eastAsia"/>
                <w:color w:val="000000" w:themeColor="text1"/>
                <w:szCs w:val="21"/>
              </w:rPr>
              <w:t>可输出开放信号</w:t>
            </w:r>
            <w:r w:rsidRPr="001B7380">
              <w:rPr>
                <w:rFonts w:ascii="宋体" w:hAnsi="宋体" w:cs="Arial" w:hint="eastAsia"/>
                <w:color w:val="000000" w:themeColor="text1"/>
                <w:szCs w:val="21"/>
              </w:rPr>
              <w:t xml:space="preserve">) </w:t>
            </w:r>
            <w:r w:rsidRPr="001B7380">
              <w:rPr>
                <w:rFonts w:ascii="宋体" w:hAnsi="宋体" w:cs="Arial" w:hint="eastAsia"/>
                <w:color w:val="000000" w:themeColor="text1"/>
                <w:szCs w:val="21"/>
              </w:rPr>
              <w:t>与</w:t>
            </w:r>
            <w:r w:rsidRPr="001B7380">
              <w:rPr>
                <w:rFonts w:ascii="宋体" w:hAnsi="宋体" w:cs="Arial" w:hint="eastAsia"/>
                <w:color w:val="000000" w:themeColor="text1"/>
                <w:szCs w:val="21"/>
              </w:rPr>
              <w:t xml:space="preserve">HART </w:t>
            </w:r>
            <w:r w:rsidRPr="001B7380">
              <w:rPr>
                <w:rFonts w:ascii="宋体" w:hAnsi="宋体" w:cs="Arial" w:hint="eastAsia"/>
                <w:color w:val="000000" w:themeColor="text1"/>
                <w:szCs w:val="21"/>
              </w:rPr>
              <w:t>协议兼容的数字信号</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传感器：单晶硅谐振传感器</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过程介质：压缩空气或水</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单向过压能力，优异完善的自诊断功能</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量程：</w:t>
            </w:r>
            <w:r w:rsidRPr="001B7380">
              <w:rPr>
                <w:rFonts w:ascii="宋体" w:hAnsi="宋体" w:cs="Arial" w:hint="eastAsia"/>
                <w:color w:val="000000" w:themeColor="text1"/>
                <w:szCs w:val="21"/>
              </w:rPr>
              <w:t>0-10KPa</w:t>
            </w:r>
            <w:r w:rsidRPr="001B7380">
              <w:rPr>
                <w:rFonts w:ascii="宋体" w:hAnsi="宋体" w:cs="Arial" w:hint="eastAsia"/>
                <w:color w:val="000000" w:themeColor="text1"/>
                <w:szCs w:val="21"/>
              </w:rPr>
              <w:t>，最大工作压力：</w:t>
            </w:r>
            <w:r w:rsidRPr="001B7380">
              <w:rPr>
                <w:rFonts w:ascii="宋体" w:hAnsi="宋体" w:cs="Arial" w:hint="eastAsia"/>
                <w:color w:val="000000" w:themeColor="text1"/>
                <w:szCs w:val="21"/>
              </w:rPr>
              <w:t>16 (MPa);</w:t>
            </w:r>
            <w:r w:rsidRPr="001B7380">
              <w:rPr>
                <w:rFonts w:ascii="宋体" w:hAnsi="宋体" w:cs="Arial" w:hint="eastAsia"/>
                <w:color w:val="000000" w:themeColor="text1"/>
                <w:szCs w:val="21"/>
              </w:rPr>
              <w:t>接口规格为</w:t>
            </w:r>
            <w:r w:rsidRPr="001B7380">
              <w:rPr>
                <w:rFonts w:ascii="宋体" w:hAnsi="宋体" w:cs="Arial" w:hint="eastAsia"/>
                <w:color w:val="000000" w:themeColor="text1"/>
                <w:szCs w:val="21"/>
              </w:rPr>
              <w:t>M20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1.5</w:t>
            </w:r>
            <w:r w:rsidRPr="001B7380">
              <w:rPr>
                <w:rFonts w:ascii="宋体" w:hAnsi="宋体" w:cs="Arial" w:hint="eastAsia"/>
                <w:color w:val="000000" w:themeColor="text1"/>
                <w:szCs w:val="21"/>
              </w:rPr>
              <w:t>标准螺纹；</w:t>
            </w:r>
            <w:r w:rsidRPr="001B7380">
              <w:rPr>
                <w:rFonts w:ascii="宋体" w:hAnsi="宋体" w:cs="Arial" w:hint="eastAsia"/>
                <w:color w:val="000000" w:themeColor="text1"/>
                <w:szCs w:val="21"/>
              </w:rPr>
              <w:t>HART</w:t>
            </w:r>
            <w:r w:rsidRPr="001B7380">
              <w:rPr>
                <w:rFonts w:ascii="宋体" w:hAnsi="宋体" w:cs="Arial" w:hint="eastAsia"/>
                <w:color w:val="000000" w:themeColor="text1"/>
                <w:szCs w:val="21"/>
              </w:rPr>
              <w:t>协议数字通讯，可通过</w:t>
            </w:r>
            <w:r w:rsidRPr="001B7380">
              <w:rPr>
                <w:rFonts w:ascii="宋体" w:hAnsi="宋体" w:cs="Arial" w:hint="eastAsia"/>
                <w:color w:val="000000" w:themeColor="text1"/>
                <w:szCs w:val="21"/>
              </w:rPr>
              <w:t xml:space="preserve">HART </w:t>
            </w:r>
            <w:r w:rsidRPr="001B7380">
              <w:rPr>
                <w:rFonts w:ascii="宋体" w:hAnsi="宋体" w:cs="Arial" w:hint="eastAsia"/>
                <w:color w:val="000000" w:themeColor="text1"/>
                <w:szCs w:val="21"/>
              </w:rPr>
              <w:t>协议由</w:t>
            </w:r>
            <w:r w:rsidRPr="001B7380">
              <w:rPr>
                <w:rFonts w:ascii="宋体" w:hAnsi="宋体" w:cs="Arial" w:hint="eastAsia"/>
                <w:color w:val="000000" w:themeColor="text1"/>
                <w:szCs w:val="21"/>
              </w:rPr>
              <w:t xml:space="preserve">HT375 </w:t>
            </w:r>
            <w:r w:rsidRPr="001B7380">
              <w:rPr>
                <w:rFonts w:ascii="宋体" w:hAnsi="宋体" w:cs="Arial" w:hint="eastAsia"/>
                <w:color w:val="000000" w:themeColor="text1"/>
                <w:szCs w:val="21"/>
              </w:rPr>
              <w:t>手持编程终端设定。</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内置液晶数字显示；防爆结构型：</w:t>
            </w:r>
            <w:r w:rsidRPr="001B7380">
              <w:rPr>
                <w:rFonts w:ascii="宋体" w:hAnsi="宋体" w:cs="Arial" w:hint="eastAsia"/>
                <w:color w:val="000000" w:themeColor="text1"/>
                <w:szCs w:val="21"/>
              </w:rPr>
              <w:t>ExiaIICT6IP67</w:t>
            </w:r>
            <w:r w:rsidRPr="001B7380">
              <w:rPr>
                <w:rFonts w:ascii="宋体" w:hAnsi="宋体" w:cs="Arial" w:hint="eastAsia"/>
                <w:color w:val="000000" w:themeColor="text1"/>
                <w:szCs w:val="21"/>
              </w:rPr>
              <w:t>。</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1</w:t>
            </w:r>
            <w:r w:rsidRPr="001B7380">
              <w:rPr>
                <w:rFonts w:ascii="宋体" w:hAnsi="宋体" w:hint="eastAsia"/>
                <w:color w:val="000000" w:themeColor="text1"/>
                <w:szCs w:val="21"/>
              </w:rPr>
              <w:t>台</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3</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磁翻板液位计</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带</w:t>
            </w:r>
            <w:r w:rsidRPr="001B7380">
              <w:rPr>
                <w:rFonts w:ascii="宋体" w:hAnsi="宋体" w:cs="Arial" w:hint="eastAsia"/>
                <w:color w:val="000000" w:themeColor="text1"/>
                <w:szCs w:val="21"/>
              </w:rPr>
              <w:t>4-20mA</w:t>
            </w:r>
            <w:r w:rsidRPr="001B7380">
              <w:rPr>
                <w:rFonts w:ascii="宋体" w:hAnsi="宋体" w:cs="Arial" w:hint="eastAsia"/>
                <w:color w:val="000000" w:themeColor="text1"/>
                <w:szCs w:val="21"/>
              </w:rPr>
              <w:t>信号输出</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接口规格为</w:t>
            </w:r>
            <w:r w:rsidRPr="001B7380">
              <w:rPr>
                <w:rFonts w:ascii="宋体" w:hAnsi="宋体" w:cs="Arial" w:hint="eastAsia"/>
                <w:color w:val="000000" w:themeColor="text1"/>
                <w:szCs w:val="21"/>
              </w:rPr>
              <w:t>M20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1.5</w:t>
            </w:r>
            <w:r w:rsidRPr="001B7380">
              <w:rPr>
                <w:rFonts w:ascii="宋体" w:hAnsi="宋体" w:cs="Arial" w:hint="eastAsia"/>
                <w:color w:val="000000" w:themeColor="text1"/>
                <w:szCs w:val="21"/>
              </w:rPr>
              <w:t>标准螺纹</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4</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超声波液位计</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带</w:t>
            </w:r>
            <w:r w:rsidRPr="001B7380">
              <w:rPr>
                <w:rFonts w:ascii="宋体" w:hAnsi="宋体" w:cs="Arial" w:hint="eastAsia"/>
                <w:color w:val="000000" w:themeColor="text1"/>
                <w:szCs w:val="21"/>
              </w:rPr>
              <w:t>4-20mA</w:t>
            </w:r>
            <w:r w:rsidRPr="001B7380">
              <w:rPr>
                <w:rFonts w:ascii="宋体" w:hAnsi="宋体" w:cs="Arial" w:hint="eastAsia"/>
                <w:color w:val="000000" w:themeColor="text1"/>
                <w:szCs w:val="21"/>
              </w:rPr>
              <w:t>信号输出，接口规格为</w:t>
            </w:r>
            <w:r w:rsidRPr="001B7380">
              <w:rPr>
                <w:rFonts w:ascii="宋体" w:hAnsi="宋体" w:cs="Arial" w:hint="eastAsia"/>
                <w:color w:val="000000" w:themeColor="text1"/>
                <w:szCs w:val="21"/>
              </w:rPr>
              <w:t>M20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1.5</w:t>
            </w:r>
            <w:r w:rsidRPr="001B7380">
              <w:rPr>
                <w:rFonts w:ascii="宋体" w:hAnsi="宋体" w:cs="Arial" w:hint="eastAsia"/>
                <w:color w:val="000000" w:themeColor="text1"/>
                <w:szCs w:val="21"/>
              </w:rPr>
              <w:t>标准螺纹</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5</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管道静压压力变送器</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技术数据：测量范围：表压：</w:t>
            </w:r>
            <w:r w:rsidRPr="001B7380">
              <w:rPr>
                <w:rFonts w:ascii="宋体" w:hAnsi="宋体" w:cs="Arial" w:hint="eastAsia"/>
                <w:color w:val="000000" w:themeColor="text1"/>
                <w:szCs w:val="21"/>
              </w:rPr>
              <w:t xml:space="preserve"> 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250kPa</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精度等级</w:t>
            </w:r>
            <w:r w:rsidRPr="001B7380">
              <w:rPr>
                <w:rFonts w:ascii="宋体" w:hAnsi="宋体" w:cs="Arial" w:hint="eastAsia"/>
                <w:color w:val="000000" w:themeColor="text1"/>
                <w:szCs w:val="21"/>
              </w:rPr>
              <w:t>0.2</w:t>
            </w:r>
            <w:r w:rsidRPr="001B7380">
              <w:rPr>
                <w:rFonts w:ascii="宋体" w:hAnsi="宋体" w:cs="Arial" w:hint="eastAsia"/>
                <w:color w:val="000000" w:themeColor="text1"/>
                <w:szCs w:val="21"/>
              </w:rPr>
              <w:t>级、稳定性优于</w:t>
            </w:r>
            <w:r w:rsidRPr="001B7380">
              <w:rPr>
                <w:rFonts w:ascii="宋体" w:hAnsi="宋体" w:cs="Arial" w:hint="eastAsia"/>
                <w:color w:val="000000" w:themeColor="text1"/>
                <w:szCs w:val="21"/>
              </w:rPr>
              <w:t>0.1%FS</w:t>
            </w:r>
            <w:r w:rsidRPr="001B7380">
              <w:rPr>
                <w:rFonts w:ascii="宋体" w:hAnsi="宋体" w:cs="Arial" w:hint="eastAsia"/>
                <w:color w:val="000000" w:themeColor="text1"/>
                <w:szCs w:val="21"/>
              </w:rPr>
              <w:t>／年</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过载压力</w:t>
            </w:r>
            <w:r w:rsidRPr="001B7380">
              <w:rPr>
                <w:rFonts w:ascii="宋体" w:hAnsi="宋体" w:cs="Arial" w:hint="eastAsia"/>
                <w:color w:val="000000" w:themeColor="text1"/>
                <w:szCs w:val="21"/>
              </w:rPr>
              <w:t>1.5-3</w:t>
            </w:r>
            <w:r w:rsidRPr="001B7380">
              <w:rPr>
                <w:rFonts w:ascii="宋体" w:hAnsi="宋体" w:cs="Arial" w:hint="eastAsia"/>
                <w:color w:val="000000" w:themeColor="text1"/>
                <w:szCs w:val="21"/>
              </w:rPr>
              <w:t>倍的量程，视测量范围而定</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介质温度</w:t>
            </w:r>
            <w:r w:rsidRPr="001B7380">
              <w:rPr>
                <w:rFonts w:ascii="宋体" w:hAnsi="宋体" w:cs="Arial" w:hint="eastAsia"/>
                <w:color w:val="000000" w:themeColor="text1"/>
                <w:szCs w:val="21"/>
              </w:rPr>
              <w:t>-40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85</w:t>
            </w:r>
            <w:r w:rsidRPr="001B7380">
              <w:rPr>
                <w:rFonts w:ascii="宋体" w:hAnsi="宋体" w:cs="Arial" w:hint="eastAsia"/>
                <w:color w:val="000000" w:themeColor="text1"/>
                <w:szCs w:val="21"/>
              </w:rPr>
              <w:t>℃</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工作环境温度：</w:t>
            </w:r>
            <w:r w:rsidRPr="001B7380">
              <w:rPr>
                <w:rFonts w:ascii="宋体" w:hAnsi="宋体" w:cs="Arial" w:hint="eastAsia"/>
                <w:color w:val="000000" w:themeColor="text1"/>
                <w:szCs w:val="21"/>
              </w:rPr>
              <w:t>-30</w:t>
            </w:r>
            <w:r w:rsidRPr="001B7380">
              <w:rPr>
                <w:rFonts w:ascii="宋体" w:hAnsi="宋体" w:cs="Arial" w:hint="eastAsia"/>
                <w:color w:val="000000" w:themeColor="text1"/>
                <w:szCs w:val="21"/>
              </w:rPr>
              <w:t>℃～</w:t>
            </w:r>
            <w:smartTag w:uri="urn:schemas-microsoft-com:office:smarttags" w:element="chmetcnv">
              <w:smartTagPr>
                <w:attr w:name="TCSC" w:val="0"/>
                <w:attr w:name="NumberType" w:val="1"/>
                <w:attr w:name="Negative" w:val="False"/>
                <w:attr w:name="HasSpace" w:val="True"/>
                <w:attr w:name="SourceValue" w:val="60"/>
                <w:attr w:name="UnitName" w:val="℃"/>
              </w:smartTagPr>
              <w:r w:rsidRPr="001B7380">
                <w:rPr>
                  <w:rFonts w:ascii="宋体" w:hAnsi="宋体" w:cs="Arial" w:hint="eastAsia"/>
                  <w:color w:val="000000" w:themeColor="text1"/>
                  <w:szCs w:val="21"/>
                </w:rPr>
                <w:t xml:space="preserve">60 </w:t>
              </w:r>
              <w:r w:rsidRPr="001B7380">
                <w:rPr>
                  <w:rFonts w:ascii="宋体" w:hAnsi="宋体" w:cs="Arial" w:hint="eastAsia"/>
                  <w:color w:val="000000" w:themeColor="text1"/>
                  <w:szCs w:val="21"/>
                </w:rPr>
                <w:t>℃</w:t>
              </w:r>
            </w:smartTag>
            <w:r w:rsidRPr="001B7380">
              <w:rPr>
                <w:rFonts w:ascii="宋体" w:hAnsi="宋体" w:cs="Arial" w:hint="eastAsia"/>
                <w:color w:val="000000" w:themeColor="text1"/>
                <w:szCs w:val="21"/>
              </w:rPr>
              <w:t xml:space="preserve"> </w:t>
            </w:r>
            <w:r w:rsidRPr="001B7380">
              <w:rPr>
                <w:rFonts w:ascii="宋体" w:hAnsi="宋体" w:cs="Arial" w:hint="eastAsia"/>
                <w:color w:val="000000" w:themeColor="text1"/>
                <w:szCs w:val="21"/>
              </w:rPr>
              <w:t>；湿度：＜</w:t>
            </w:r>
            <w:r w:rsidRPr="001B7380">
              <w:rPr>
                <w:rFonts w:ascii="宋体" w:hAnsi="宋体" w:cs="Arial" w:hint="eastAsia"/>
                <w:color w:val="000000" w:themeColor="text1"/>
                <w:szCs w:val="21"/>
              </w:rPr>
              <w:t>90%</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过程连接</w:t>
            </w:r>
            <w:r w:rsidRPr="001B7380">
              <w:rPr>
                <w:rFonts w:ascii="宋体" w:hAnsi="宋体" w:cs="Arial" w:hint="eastAsia"/>
                <w:color w:val="000000" w:themeColor="text1"/>
                <w:szCs w:val="21"/>
              </w:rPr>
              <w:t>M20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1.5</w:t>
            </w:r>
            <w:r w:rsidRPr="001B7380">
              <w:rPr>
                <w:rFonts w:ascii="宋体" w:hAnsi="宋体" w:cs="Arial" w:hint="eastAsia"/>
                <w:color w:val="000000" w:themeColor="text1"/>
                <w:szCs w:val="21"/>
              </w:rPr>
              <w:t>（外螺纹）</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台</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6</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扩散硅压力</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液位变送器</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技术数据：测量范围：表压：</w:t>
            </w:r>
            <w:r w:rsidRPr="001B7380">
              <w:rPr>
                <w:rFonts w:ascii="宋体" w:hAnsi="宋体" w:cs="Arial" w:hint="eastAsia"/>
                <w:color w:val="000000" w:themeColor="text1"/>
                <w:szCs w:val="21"/>
              </w:rPr>
              <w:t xml:space="preserve"> 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10kPa</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lastRenderedPageBreak/>
              <w:t>精度等级</w:t>
            </w:r>
            <w:r w:rsidRPr="001B7380">
              <w:rPr>
                <w:rFonts w:ascii="宋体" w:hAnsi="宋体" w:cs="Arial" w:hint="eastAsia"/>
                <w:color w:val="000000" w:themeColor="text1"/>
                <w:szCs w:val="21"/>
              </w:rPr>
              <w:t>0.2</w:t>
            </w:r>
            <w:r w:rsidRPr="001B7380">
              <w:rPr>
                <w:rFonts w:ascii="宋体" w:hAnsi="宋体" w:cs="Arial" w:hint="eastAsia"/>
                <w:color w:val="000000" w:themeColor="text1"/>
                <w:szCs w:val="21"/>
              </w:rPr>
              <w:t>级、稳定性优于</w:t>
            </w:r>
            <w:r w:rsidRPr="001B7380">
              <w:rPr>
                <w:rFonts w:ascii="宋体" w:hAnsi="宋体" w:cs="Arial" w:hint="eastAsia"/>
                <w:color w:val="000000" w:themeColor="text1"/>
                <w:szCs w:val="21"/>
              </w:rPr>
              <w:t>0.1%FS</w:t>
            </w:r>
            <w:r w:rsidRPr="001B7380">
              <w:rPr>
                <w:rFonts w:ascii="宋体" w:hAnsi="宋体" w:cs="Arial" w:hint="eastAsia"/>
                <w:color w:val="000000" w:themeColor="text1"/>
                <w:szCs w:val="21"/>
              </w:rPr>
              <w:t>／年</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过载压力</w:t>
            </w:r>
            <w:r w:rsidRPr="001B7380">
              <w:rPr>
                <w:rFonts w:ascii="宋体" w:hAnsi="宋体" w:cs="Arial" w:hint="eastAsia"/>
                <w:color w:val="000000" w:themeColor="text1"/>
                <w:szCs w:val="21"/>
              </w:rPr>
              <w:t>1.5-3</w:t>
            </w:r>
            <w:r w:rsidRPr="001B7380">
              <w:rPr>
                <w:rFonts w:ascii="宋体" w:hAnsi="宋体" w:cs="Arial" w:hint="eastAsia"/>
                <w:color w:val="000000" w:themeColor="text1"/>
                <w:szCs w:val="21"/>
              </w:rPr>
              <w:t>倍的量程，视测量范围而定</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介质温度</w:t>
            </w:r>
            <w:r w:rsidRPr="001B7380">
              <w:rPr>
                <w:rFonts w:ascii="宋体" w:hAnsi="宋体" w:cs="Arial" w:hint="eastAsia"/>
                <w:color w:val="000000" w:themeColor="text1"/>
                <w:szCs w:val="21"/>
              </w:rPr>
              <w:t>-40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85</w:t>
            </w:r>
            <w:r w:rsidRPr="001B7380">
              <w:rPr>
                <w:rFonts w:ascii="宋体" w:hAnsi="宋体" w:cs="Arial" w:hint="eastAsia"/>
                <w:color w:val="000000" w:themeColor="text1"/>
                <w:szCs w:val="21"/>
              </w:rPr>
              <w:t>℃</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工作环境温度：</w:t>
            </w:r>
            <w:r w:rsidRPr="001B7380">
              <w:rPr>
                <w:rFonts w:ascii="宋体" w:hAnsi="宋体" w:cs="Arial" w:hint="eastAsia"/>
                <w:color w:val="000000" w:themeColor="text1"/>
                <w:szCs w:val="21"/>
              </w:rPr>
              <w:t>-30</w:t>
            </w:r>
            <w:r w:rsidRPr="001B7380">
              <w:rPr>
                <w:rFonts w:ascii="宋体" w:hAnsi="宋体" w:cs="Arial" w:hint="eastAsia"/>
                <w:color w:val="000000" w:themeColor="text1"/>
                <w:szCs w:val="21"/>
              </w:rPr>
              <w:t>℃～</w:t>
            </w:r>
            <w:smartTag w:uri="urn:schemas-microsoft-com:office:smarttags" w:element="chmetcnv">
              <w:smartTagPr>
                <w:attr w:name="TCSC" w:val="0"/>
                <w:attr w:name="NumberType" w:val="1"/>
                <w:attr w:name="Negative" w:val="False"/>
                <w:attr w:name="HasSpace" w:val="True"/>
                <w:attr w:name="SourceValue" w:val="60"/>
                <w:attr w:name="UnitName" w:val="℃"/>
              </w:smartTagPr>
              <w:r w:rsidRPr="001B7380">
                <w:rPr>
                  <w:rFonts w:ascii="宋体" w:hAnsi="宋体" w:cs="Arial" w:hint="eastAsia"/>
                  <w:color w:val="000000" w:themeColor="text1"/>
                  <w:szCs w:val="21"/>
                </w:rPr>
                <w:t xml:space="preserve">60 </w:t>
              </w:r>
              <w:r w:rsidRPr="001B7380">
                <w:rPr>
                  <w:rFonts w:ascii="宋体" w:hAnsi="宋体" w:cs="Arial" w:hint="eastAsia"/>
                  <w:color w:val="000000" w:themeColor="text1"/>
                  <w:szCs w:val="21"/>
                </w:rPr>
                <w:t>℃</w:t>
              </w:r>
            </w:smartTag>
            <w:r w:rsidRPr="001B7380">
              <w:rPr>
                <w:rFonts w:ascii="宋体" w:hAnsi="宋体" w:cs="Arial" w:hint="eastAsia"/>
                <w:color w:val="000000" w:themeColor="text1"/>
                <w:szCs w:val="21"/>
              </w:rPr>
              <w:t xml:space="preserve"> </w:t>
            </w:r>
            <w:r w:rsidRPr="001B7380">
              <w:rPr>
                <w:rFonts w:ascii="宋体" w:hAnsi="宋体" w:cs="Arial" w:hint="eastAsia"/>
                <w:color w:val="000000" w:themeColor="text1"/>
                <w:szCs w:val="21"/>
              </w:rPr>
              <w:t>；湿度：＜</w:t>
            </w:r>
            <w:r w:rsidRPr="001B7380">
              <w:rPr>
                <w:rFonts w:ascii="宋体" w:hAnsi="宋体" w:cs="Arial" w:hint="eastAsia"/>
                <w:color w:val="000000" w:themeColor="text1"/>
                <w:szCs w:val="21"/>
              </w:rPr>
              <w:t>90%</w:t>
            </w:r>
          </w:p>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过程连接</w:t>
            </w:r>
            <w:r w:rsidRPr="001B7380">
              <w:rPr>
                <w:rFonts w:ascii="宋体" w:hAnsi="宋体" w:cs="Arial" w:hint="eastAsia"/>
                <w:color w:val="000000" w:themeColor="text1"/>
                <w:szCs w:val="21"/>
              </w:rPr>
              <w:t>M20</w:t>
            </w:r>
            <w:r w:rsidRPr="001B7380">
              <w:rPr>
                <w:rFonts w:ascii="宋体" w:hAnsi="宋体" w:cs="Arial" w:hint="eastAsia"/>
                <w:color w:val="000000" w:themeColor="text1"/>
                <w:szCs w:val="21"/>
              </w:rPr>
              <w:t>×</w:t>
            </w:r>
            <w:r w:rsidRPr="001B7380">
              <w:rPr>
                <w:rFonts w:ascii="宋体" w:hAnsi="宋体" w:cs="Arial" w:hint="eastAsia"/>
                <w:color w:val="000000" w:themeColor="text1"/>
                <w:szCs w:val="21"/>
              </w:rPr>
              <w:t>1.5</w:t>
            </w:r>
            <w:r w:rsidRPr="001B7380">
              <w:rPr>
                <w:rFonts w:ascii="宋体" w:hAnsi="宋体" w:cs="Arial" w:hint="eastAsia"/>
                <w:color w:val="000000" w:themeColor="text1"/>
                <w:szCs w:val="21"/>
              </w:rPr>
              <w:t>（外螺纹）</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1</w:t>
            </w:r>
            <w:r w:rsidRPr="001B7380">
              <w:rPr>
                <w:rFonts w:ascii="宋体" w:hAnsi="宋体" w:hint="eastAsia"/>
                <w:color w:val="000000" w:themeColor="text1"/>
                <w:szCs w:val="21"/>
              </w:rPr>
              <w:t>台</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vMerge w:val="restart"/>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7</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普通压力表</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autoSpaceDE w:val="0"/>
              <w:autoSpaceDN w:val="0"/>
              <w:spacing w:line="360" w:lineRule="auto"/>
              <w:rPr>
                <w:rFonts w:ascii="宋体" w:hAnsi="宋体" w:cs="Arial"/>
                <w:color w:val="000000" w:themeColor="text1"/>
                <w:szCs w:val="21"/>
              </w:rPr>
            </w:pPr>
            <w:r w:rsidRPr="001B7380">
              <w:rPr>
                <w:rFonts w:ascii="宋体" w:hAnsi="宋体" w:cs="Arial" w:hint="eastAsia"/>
                <w:color w:val="000000" w:themeColor="text1"/>
                <w:szCs w:val="21"/>
              </w:rPr>
              <w:t>0-0.25Mpa</w:t>
            </w:r>
            <w:r w:rsidRPr="001B7380">
              <w:rPr>
                <w:rFonts w:ascii="宋体" w:hAnsi="宋体" w:cs="Arial" w:hint="eastAsia"/>
                <w:color w:val="000000" w:themeColor="text1"/>
                <w:szCs w:val="21"/>
              </w:rPr>
              <w:t>；精度：</w:t>
            </w:r>
            <w:r w:rsidRPr="001B7380">
              <w:rPr>
                <w:rFonts w:ascii="宋体" w:hAnsi="宋体" w:cs="Arial" w:hint="eastAsia"/>
                <w:color w:val="000000" w:themeColor="text1"/>
                <w:szCs w:val="21"/>
              </w:rPr>
              <w:t>2.5%</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vMerge/>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普通压力表</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-0.1-0 Mpa</w:t>
            </w:r>
            <w:r w:rsidRPr="001B7380">
              <w:rPr>
                <w:rFonts w:ascii="宋体" w:hAnsi="宋体" w:cs="Arial" w:hint="eastAsia"/>
                <w:color w:val="000000" w:themeColor="text1"/>
                <w:szCs w:val="21"/>
              </w:rPr>
              <w:t>；精度：</w:t>
            </w:r>
            <w:r w:rsidRPr="001B7380">
              <w:rPr>
                <w:rFonts w:ascii="宋体" w:hAnsi="宋体" w:cs="Arial" w:hint="eastAsia"/>
                <w:color w:val="000000" w:themeColor="text1"/>
                <w:szCs w:val="21"/>
              </w:rPr>
              <w:t>2.5%</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8465" w:type="dxa"/>
            <w:gridSpan w:val="3"/>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b/>
                <w:color w:val="000000" w:themeColor="text1"/>
                <w:szCs w:val="21"/>
              </w:rPr>
              <w:t>4</w:t>
            </w:r>
            <w:r w:rsidRPr="001B7380">
              <w:rPr>
                <w:rFonts w:ascii="宋体" w:hAnsi="宋体" w:hint="eastAsia"/>
                <w:b/>
                <w:color w:val="000000" w:themeColor="text1"/>
                <w:szCs w:val="21"/>
              </w:rPr>
              <w:t>、执行装置（与本套实训装置安装配套）</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变频调速器</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lang w:val="pt-BR"/>
              </w:rPr>
            </w:pPr>
            <w:r w:rsidRPr="001B7380">
              <w:rPr>
                <w:rFonts w:ascii="宋体" w:hAnsi="宋体" w:hint="eastAsia"/>
                <w:color w:val="000000" w:themeColor="text1"/>
                <w:szCs w:val="21"/>
              </w:rPr>
              <w:t>施奈德</w:t>
            </w:r>
            <w:r w:rsidRPr="001B7380">
              <w:rPr>
                <w:rFonts w:ascii="宋体" w:hAnsi="宋体" w:hint="eastAsia"/>
                <w:color w:val="000000" w:themeColor="text1"/>
                <w:szCs w:val="21"/>
                <w:lang w:val="pt-BR"/>
              </w:rPr>
              <w:t>0.37KW</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台</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电动执行器调节阀</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单座调节阀门（</w:t>
            </w:r>
            <w:r w:rsidRPr="001B7380">
              <w:rPr>
                <w:rFonts w:ascii="宋体" w:hAnsi="宋体" w:hint="eastAsia"/>
                <w:color w:val="000000" w:themeColor="text1"/>
                <w:szCs w:val="21"/>
              </w:rPr>
              <w:t>DN20-dg20;</w:t>
            </w:r>
            <w:r w:rsidRPr="001B7380">
              <w:rPr>
                <w:rFonts w:ascii="宋体" w:hAnsi="宋体" w:hint="eastAsia"/>
                <w:color w:val="000000" w:themeColor="text1"/>
                <w:szCs w:val="21"/>
              </w:rPr>
              <w:t>等百分比</w:t>
            </w:r>
            <w:r w:rsidRPr="001B7380">
              <w:rPr>
                <w:rFonts w:ascii="宋体" w:hAnsi="宋体" w:hint="eastAsia"/>
                <w:color w:val="000000" w:themeColor="text1"/>
                <w:szCs w:val="21"/>
              </w:rPr>
              <w:t>;</w:t>
            </w:r>
            <w:r w:rsidRPr="001B7380">
              <w:rPr>
                <w:rFonts w:ascii="宋体" w:hAnsi="宋体" w:hint="eastAsia"/>
                <w:color w:val="000000" w:themeColor="text1"/>
                <w:szCs w:val="21"/>
              </w:rPr>
              <w:t>不锈钢阀芯）</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台</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vMerge w:val="restart"/>
            <w:tcBorders>
              <w:top w:val="single" w:sz="4" w:space="0" w:color="auto"/>
              <w:left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3</w:t>
            </w:r>
          </w:p>
        </w:tc>
        <w:tc>
          <w:tcPr>
            <w:tcW w:w="2160" w:type="dxa"/>
            <w:vMerge w:val="restart"/>
            <w:tcBorders>
              <w:top w:val="single" w:sz="4" w:space="0" w:color="auto"/>
              <w:left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气动调节阀</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单座调节阀，</w:t>
            </w:r>
            <w:r w:rsidRPr="001B7380">
              <w:rPr>
                <w:rFonts w:ascii="宋体" w:hAnsi="宋体" w:hint="eastAsia"/>
                <w:color w:val="000000" w:themeColor="text1"/>
                <w:szCs w:val="21"/>
              </w:rPr>
              <w:t>D</w:t>
            </w:r>
            <w:r w:rsidRPr="001B7380">
              <w:rPr>
                <w:rFonts w:ascii="宋体" w:hAnsi="宋体"/>
                <w:color w:val="000000" w:themeColor="text1"/>
                <w:szCs w:val="21"/>
              </w:rPr>
              <w:t>N</w:t>
            </w:r>
            <w:r w:rsidRPr="001B7380">
              <w:rPr>
                <w:rFonts w:ascii="宋体" w:hAnsi="宋体" w:hint="eastAsia"/>
                <w:color w:val="000000" w:themeColor="text1"/>
                <w:szCs w:val="21"/>
              </w:rPr>
              <w:t>20</w:t>
            </w:r>
            <w:r w:rsidRPr="001B7380">
              <w:rPr>
                <w:rFonts w:ascii="宋体" w:hAnsi="宋体" w:hint="eastAsia"/>
                <w:color w:val="000000" w:themeColor="text1"/>
                <w:szCs w:val="21"/>
              </w:rPr>
              <w:t>，</w:t>
            </w:r>
            <w:r w:rsidRPr="001B7380">
              <w:rPr>
                <w:rFonts w:ascii="宋体" w:hAnsi="宋体"/>
                <w:color w:val="000000" w:themeColor="text1"/>
                <w:szCs w:val="21"/>
              </w:rPr>
              <w:t>PN1.6</w:t>
            </w:r>
            <w:r w:rsidRPr="001B7380">
              <w:rPr>
                <w:rFonts w:ascii="宋体" w:hAnsi="宋体" w:hint="eastAsia"/>
                <w:color w:val="000000" w:themeColor="text1"/>
                <w:szCs w:val="21"/>
              </w:rPr>
              <w:t>；</w:t>
            </w:r>
            <w:r w:rsidRPr="001B7380">
              <w:rPr>
                <w:rFonts w:ascii="宋体" w:hAnsi="宋体"/>
                <w:color w:val="000000" w:themeColor="text1"/>
                <w:szCs w:val="21"/>
              </w:rPr>
              <w:t>上阀盖：常温型（</w:t>
            </w:r>
            <w:r w:rsidRPr="001B7380">
              <w:rPr>
                <w:rFonts w:ascii="宋体" w:hAnsi="宋体"/>
                <w:color w:val="000000" w:themeColor="text1"/>
                <w:szCs w:val="21"/>
              </w:rPr>
              <w:t>P</w:t>
            </w:r>
            <w:r w:rsidRPr="001B7380">
              <w:rPr>
                <w:rFonts w:ascii="宋体" w:hAnsi="宋体"/>
                <w:color w:val="000000" w:themeColor="text1"/>
                <w:szCs w:val="21"/>
              </w:rPr>
              <w:t>）</w:t>
            </w:r>
            <w:r w:rsidRPr="001B7380">
              <w:rPr>
                <w:rFonts w:ascii="宋体" w:hAnsi="宋体" w:hint="eastAsia"/>
                <w:color w:val="000000" w:themeColor="text1"/>
                <w:szCs w:val="21"/>
              </w:rPr>
              <w:t>；阀体材质：</w:t>
            </w:r>
            <w:r w:rsidRPr="001B7380">
              <w:rPr>
                <w:rFonts w:ascii="宋体" w:hAnsi="宋体" w:hint="eastAsia"/>
                <w:color w:val="000000" w:themeColor="text1"/>
                <w:szCs w:val="21"/>
              </w:rPr>
              <w:t>WCC</w:t>
            </w:r>
            <w:r w:rsidRPr="001B7380">
              <w:rPr>
                <w:rFonts w:ascii="宋体" w:hAnsi="宋体" w:hint="eastAsia"/>
                <w:color w:val="000000" w:themeColor="text1"/>
                <w:szCs w:val="21"/>
              </w:rPr>
              <w:t>；</w:t>
            </w:r>
            <w:r w:rsidRPr="001B7380">
              <w:rPr>
                <w:rFonts w:ascii="宋体" w:hAnsi="宋体"/>
                <w:color w:val="000000" w:themeColor="text1"/>
                <w:szCs w:val="21"/>
              </w:rPr>
              <w:t>压盖型式：螺栓压紧式</w:t>
            </w:r>
            <w:r w:rsidRPr="001B7380">
              <w:rPr>
                <w:rFonts w:ascii="宋体" w:hAnsi="宋体" w:hint="eastAsia"/>
                <w:color w:val="000000" w:themeColor="text1"/>
                <w:szCs w:val="21"/>
              </w:rPr>
              <w:t>；</w:t>
            </w:r>
            <w:r w:rsidRPr="001B7380">
              <w:rPr>
                <w:rFonts w:ascii="宋体" w:hAnsi="宋体"/>
                <w:color w:val="000000" w:themeColor="text1"/>
                <w:szCs w:val="21"/>
              </w:rPr>
              <w:t>阀芯型式：单座柱塞型阀芯</w:t>
            </w:r>
            <w:r w:rsidRPr="001B7380">
              <w:rPr>
                <w:rFonts w:ascii="宋体" w:hAnsi="宋体" w:hint="eastAsia"/>
                <w:color w:val="000000" w:themeColor="text1"/>
                <w:szCs w:val="21"/>
              </w:rPr>
              <w:t>；阀芯材质：</w:t>
            </w:r>
            <w:r w:rsidRPr="001B7380">
              <w:rPr>
                <w:rFonts w:ascii="宋体" w:hAnsi="宋体" w:hint="eastAsia"/>
                <w:color w:val="000000" w:themeColor="text1"/>
                <w:szCs w:val="21"/>
              </w:rPr>
              <w:t>SUS304</w:t>
            </w:r>
            <w:r w:rsidRPr="001B7380">
              <w:rPr>
                <w:rFonts w:ascii="宋体" w:hAnsi="宋体" w:hint="eastAsia"/>
                <w:color w:val="000000" w:themeColor="text1"/>
                <w:szCs w:val="21"/>
              </w:rPr>
              <w:t>；法兰标准：</w:t>
            </w:r>
            <w:r w:rsidRPr="001B7380">
              <w:rPr>
                <w:rFonts w:ascii="宋体" w:hAnsi="宋体" w:hint="eastAsia"/>
                <w:color w:val="000000" w:themeColor="text1"/>
                <w:szCs w:val="21"/>
              </w:rPr>
              <w:t>JB/T79.1-94</w:t>
            </w:r>
            <w:r w:rsidRPr="001B7380">
              <w:rPr>
                <w:rFonts w:ascii="宋体" w:hAnsi="宋体" w:hint="eastAsia"/>
                <w:color w:val="000000" w:themeColor="text1"/>
                <w:szCs w:val="21"/>
              </w:rPr>
              <w:t>。执行机构：</w:t>
            </w:r>
            <w:r w:rsidRPr="001B7380">
              <w:rPr>
                <w:rFonts w:ascii="宋体" w:hAnsi="宋体"/>
                <w:color w:val="000000" w:themeColor="text1"/>
                <w:szCs w:val="21"/>
              </w:rPr>
              <w:t>薄膜执行机构</w:t>
            </w:r>
            <w:r w:rsidRPr="001B7380">
              <w:rPr>
                <w:rFonts w:ascii="宋体" w:hAnsi="宋体" w:hint="eastAsia"/>
                <w:color w:val="000000" w:themeColor="text1"/>
                <w:szCs w:val="21"/>
              </w:rPr>
              <w:t>；</w:t>
            </w:r>
            <w:r w:rsidRPr="001B7380">
              <w:rPr>
                <w:rFonts w:ascii="宋体" w:hAnsi="宋体"/>
                <w:color w:val="000000" w:themeColor="text1"/>
                <w:szCs w:val="21"/>
              </w:rPr>
              <w:t>弹簧范围：</w:t>
            </w:r>
            <w:r w:rsidRPr="001B7380">
              <w:rPr>
                <w:rFonts w:ascii="宋体" w:hAnsi="宋体"/>
                <w:color w:val="000000" w:themeColor="text1"/>
                <w:szCs w:val="21"/>
              </w:rPr>
              <w:t>20</w:t>
            </w:r>
            <w:r w:rsidRPr="001B7380">
              <w:rPr>
                <w:rFonts w:ascii="宋体" w:hAnsi="宋体"/>
                <w:color w:val="000000" w:themeColor="text1"/>
                <w:szCs w:val="21"/>
              </w:rPr>
              <w:t>～</w:t>
            </w:r>
            <w:r w:rsidRPr="001B7380">
              <w:rPr>
                <w:rFonts w:ascii="宋体" w:hAnsi="宋体"/>
                <w:color w:val="000000" w:themeColor="text1"/>
                <w:szCs w:val="21"/>
              </w:rPr>
              <w:t>100kPa</w:t>
            </w:r>
            <w:r w:rsidRPr="001B7380">
              <w:rPr>
                <w:rFonts w:ascii="宋体" w:hAnsi="宋体" w:hint="eastAsia"/>
                <w:color w:val="000000" w:themeColor="text1"/>
                <w:szCs w:val="21"/>
              </w:rPr>
              <w:t>。供应商可根据被控对象的实际参数进行适当调整，并配置安装材料。</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台</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vMerge/>
            <w:tcBorders>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c>
          <w:tcPr>
            <w:tcW w:w="2160" w:type="dxa"/>
            <w:vMerge/>
            <w:tcBorders>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电气阀门定位器：（与上述单座调节阀配套）；技术要求：输入信号：</w:t>
            </w:r>
            <w:r w:rsidRPr="001B7380">
              <w:rPr>
                <w:rFonts w:ascii="宋体" w:hAnsi="宋体" w:hint="eastAsia"/>
                <w:color w:val="000000" w:themeColor="text1"/>
                <w:szCs w:val="21"/>
              </w:rPr>
              <w:t>4-20mA</w:t>
            </w:r>
            <w:r w:rsidRPr="001B7380">
              <w:rPr>
                <w:rFonts w:ascii="宋体" w:hAnsi="宋体" w:hint="eastAsia"/>
                <w:color w:val="000000" w:themeColor="text1"/>
                <w:szCs w:val="21"/>
              </w:rPr>
              <w:t>；作用方式：双作用，可方便进行正反作用的切换。</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台</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4</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可控硅移相调压器</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带</w:t>
            </w:r>
            <w:r w:rsidRPr="001B7380">
              <w:rPr>
                <w:rFonts w:ascii="宋体" w:hAnsi="宋体" w:hint="eastAsia"/>
                <w:color w:val="000000" w:themeColor="text1"/>
                <w:szCs w:val="21"/>
              </w:rPr>
              <w:t>4-20mA</w:t>
            </w:r>
            <w:r w:rsidRPr="001B7380">
              <w:rPr>
                <w:rFonts w:ascii="宋体" w:hAnsi="宋体" w:hint="eastAsia"/>
                <w:color w:val="000000" w:themeColor="text1"/>
                <w:szCs w:val="21"/>
              </w:rPr>
              <w:t>变送</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r w:rsidRPr="001B7380">
              <w:rPr>
                <w:rFonts w:ascii="宋体" w:hAnsi="宋体" w:hint="eastAsia"/>
                <w:color w:val="000000" w:themeColor="text1"/>
                <w:szCs w:val="21"/>
              </w:rPr>
              <w:t>台</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8465" w:type="dxa"/>
            <w:gridSpan w:val="3"/>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b/>
                <w:color w:val="000000" w:themeColor="text1"/>
                <w:szCs w:val="21"/>
              </w:rPr>
              <w:t>5</w:t>
            </w:r>
            <w:r w:rsidRPr="001B7380">
              <w:rPr>
                <w:rFonts w:ascii="宋体" w:hAnsi="宋体" w:hint="eastAsia"/>
                <w:b/>
                <w:color w:val="000000" w:themeColor="text1"/>
                <w:szCs w:val="21"/>
              </w:rPr>
              <w:t>、隔离、变送及其他设备</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输入型隔离安全栅</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spacing w:line="360" w:lineRule="auto"/>
              <w:ind w:firstLineChars="200" w:firstLine="440"/>
              <w:rPr>
                <w:rFonts w:ascii="宋体" w:hAnsi="宋体" w:cs="Arial"/>
                <w:color w:val="000000" w:themeColor="text1"/>
                <w:szCs w:val="21"/>
              </w:rPr>
            </w:pPr>
            <w:r w:rsidRPr="001B7380">
              <w:rPr>
                <w:rFonts w:ascii="宋体" w:hAnsi="宋体" w:cs="Arial" w:hint="eastAsia"/>
                <w:color w:val="000000" w:themeColor="text1"/>
                <w:szCs w:val="21"/>
              </w:rPr>
              <w:t xml:space="preserve">AI </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16</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s="Arial"/>
                <w:color w:val="000000" w:themeColor="text1"/>
                <w:szCs w:val="21"/>
              </w:rPr>
            </w:pPr>
            <w:r w:rsidRPr="001B7380">
              <w:rPr>
                <w:rFonts w:ascii="宋体" w:hAnsi="宋体" w:cs="Arial" w:hint="eastAsia"/>
                <w:color w:val="000000" w:themeColor="text1"/>
                <w:szCs w:val="21"/>
              </w:rPr>
              <w:t>输出型隔离安全栅</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spacing w:line="360" w:lineRule="auto"/>
              <w:ind w:firstLineChars="200" w:firstLine="440"/>
              <w:rPr>
                <w:rFonts w:ascii="宋体" w:hAnsi="宋体" w:cs="Arial"/>
                <w:color w:val="000000" w:themeColor="text1"/>
                <w:szCs w:val="21"/>
              </w:rPr>
            </w:pPr>
            <w:r w:rsidRPr="001B7380">
              <w:rPr>
                <w:rFonts w:ascii="宋体" w:hAnsi="宋体" w:cs="Arial" w:hint="eastAsia"/>
                <w:color w:val="000000" w:themeColor="text1"/>
                <w:szCs w:val="21"/>
              </w:rPr>
              <w:t>AO</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8</w:t>
            </w:r>
            <w:r w:rsidRPr="001B7380">
              <w:rPr>
                <w:rFonts w:ascii="宋体" w:hAnsi="宋体" w:hint="eastAsia"/>
                <w:color w:val="000000" w:themeColor="text1"/>
                <w:szCs w:val="21"/>
              </w:rPr>
              <w:t>个</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8465" w:type="dxa"/>
            <w:gridSpan w:val="3"/>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b/>
                <w:color w:val="000000" w:themeColor="text1"/>
                <w:szCs w:val="21"/>
              </w:rPr>
              <w:t>6</w:t>
            </w:r>
            <w:r w:rsidRPr="001B7380">
              <w:rPr>
                <w:rFonts w:ascii="宋体" w:hAnsi="宋体" w:hint="eastAsia"/>
                <w:b/>
                <w:color w:val="000000" w:themeColor="text1"/>
                <w:szCs w:val="21"/>
              </w:rPr>
              <w:t>、智能仪表控制系统软件</w:t>
            </w:r>
          </w:p>
        </w:tc>
        <w:tc>
          <w:tcPr>
            <w:tcW w:w="720" w:type="dxa"/>
            <w:tcBorders>
              <w:top w:val="single" w:sz="4" w:space="0" w:color="auto"/>
              <w:left w:val="single" w:sz="4" w:space="0" w:color="auto"/>
              <w:bottom w:val="single" w:sz="4" w:space="0" w:color="auto"/>
              <w:right w:val="single" w:sz="4" w:space="0" w:color="auto"/>
            </w:tcBorders>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rPr>
                <w:rFonts w:ascii="宋体" w:hAnsi="宋体"/>
                <w:color w:val="000000" w:themeColor="text1"/>
                <w:szCs w:val="21"/>
              </w:rPr>
            </w:pPr>
            <w:r w:rsidRPr="001B7380">
              <w:rPr>
                <w:rFonts w:ascii="宋体" w:hAnsi="宋体" w:hint="eastAsia"/>
                <w:color w:val="000000" w:themeColor="text1"/>
                <w:szCs w:val="21"/>
              </w:rPr>
              <w:t>实验指导书（电子版）</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rPr>
                <w:rFonts w:ascii="宋体" w:hAnsi="宋体"/>
                <w:color w:val="000000" w:themeColor="text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jc w:val="center"/>
              <w:rPr>
                <w:rFonts w:ascii="宋体" w:hAnsi="宋体"/>
                <w:color w:val="000000" w:themeColor="text1"/>
                <w:szCs w:val="21"/>
              </w:rPr>
            </w:pPr>
          </w:p>
        </w:tc>
      </w:tr>
      <w:tr w:rsidR="001B7380" w:rsidRPr="001B7380" w:rsidTr="003B54F3">
        <w:trPr>
          <w:trHeight w:val="672"/>
          <w:jc w:val="center"/>
        </w:trPr>
        <w:tc>
          <w:tcPr>
            <w:tcW w:w="54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jc w:val="center"/>
              <w:rPr>
                <w:rFonts w:ascii="宋体" w:hAnsi="宋体"/>
                <w:color w:val="000000" w:themeColor="text1"/>
                <w:szCs w:val="21"/>
              </w:rPr>
            </w:pPr>
            <w:r w:rsidRPr="001B7380">
              <w:rPr>
                <w:rFonts w:ascii="宋体" w:hAnsi="宋体" w:hint="eastAsia"/>
                <w:color w:val="000000" w:themeColor="text1"/>
                <w:szCs w:val="21"/>
              </w:rPr>
              <w:t>2</w:t>
            </w:r>
          </w:p>
        </w:tc>
        <w:tc>
          <w:tcPr>
            <w:tcW w:w="21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rPr>
                <w:rFonts w:ascii="宋体" w:hAnsi="宋体"/>
                <w:color w:val="000000" w:themeColor="text1"/>
                <w:szCs w:val="21"/>
              </w:rPr>
            </w:pPr>
            <w:r w:rsidRPr="001B7380">
              <w:rPr>
                <w:rFonts w:ascii="宋体" w:hAnsi="宋体" w:hint="eastAsia"/>
                <w:color w:val="000000" w:themeColor="text1"/>
                <w:szCs w:val="21"/>
              </w:rPr>
              <w:t>自动化仪表素材库软件</w:t>
            </w:r>
          </w:p>
        </w:tc>
        <w:tc>
          <w:tcPr>
            <w:tcW w:w="576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rPr>
                <w:rFonts w:ascii="宋体" w:hAnsi="宋体"/>
                <w:color w:val="000000" w:themeColor="text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571"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before="100" w:beforeAutospacing="1" w:after="100" w:afterAutospacing="1" w:line="360" w:lineRule="auto"/>
              <w:jc w:val="center"/>
              <w:rPr>
                <w:rFonts w:ascii="宋体" w:hAnsi="宋体"/>
                <w:color w:val="000000" w:themeColor="text1"/>
                <w:szCs w:val="21"/>
              </w:rPr>
            </w:pPr>
          </w:p>
        </w:tc>
      </w:tr>
    </w:tbl>
    <w:p w:rsidR="001B7380" w:rsidRPr="00873722" w:rsidRDefault="001B7380" w:rsidP="00873722">
      <w:pPr>
        <w:rPr>
          <w:rFonts w:ascii="宋体" w:eastAsia="宋体" w:hAnsi="宋体"/>
          <w:b/>
          <w:color w:val="000000" w:themeColor="text1"/>
          <w:sz w:val="21"/>
          <w:szCs w:val="21"/>
        </w:rPr>
      </w:pPr>
      <w:r w:rsidRPr="00873722">
        <w:rPr>
          <w:rFonts w:ascii="宋体" w:eastAsia="宋体" w:hAnsi="宋体" w:hint="eastAsia"/>
          <w:b/>
          <w:color w:val="000000" w:themeColor="text1"/>
          <w:sz w:val="21"/>
          <w:szCs w:val="21"/>
        </w:rPr>
        <w:t>表2、化工生产自动化教学培训及技能鉴定考核软件（分工种）</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8"/>
        <w:gridCol w:w="720"/>
        <w:gridCol w:w="563"/>
      </w:tblGrid>
      <w:tr w:rsidR="001B7380" w:rsidRPr="001B7380" w:rsidTr="003B54F3">
        <w:trPr>
          <w:trHeight w:val="613"/>
          <w:jc w:val="center"/>
        </w:trPr>
        <w:tc>
          <w:tcPr>
            <w:tcW w:w="8458"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w:t>
            </w:r>
            <w:r w:rsidRPr="001B7380">
              <w:rPr>
                <w:rFonts w:ascii="宋体" w:hAnsi="宋体" w:hint="eastAsia"/>
                <w:color w:val="000000" w:themeColor="text1"/>
                <w:szCs w:val="21"/>
              </w:rPr>
              <w:t>化工生产自动化教学培训及技能鉴定考核软件（分工种）</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s="宋体"/>
                <w:color w:val="000000" w:themeColor="text1"/>
                <w:szCs w:val="21"/>
              </w:rPr>
            </w:pPr>
          </w:p>
        </w:tc>
        <w:tc>
          <w:tcPr>
            <w:tcW w:w="563"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613"/>
          <w:jc w:val="center"/>
        </w:trPr>
        <w:tc>
          <w:tcPr>
            <w:tcW w:w="8458"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化工生产自动化教学培训及“化工仪表维修工”技能鉴定考核软件平台采用开放、动态的系统架构（将传统的考试培训模式与先进的网络应用相结合，实现对学员的出卷、考试、培训的高效管理。化工生产自动化教学培训及“化工仪表维修工”技能鉴定考核系统由前台用户考试部分、后台系统管理部分两大部分组成，用户考试部分包括考试练习模块，并拥有考试查分、历史查询、统计查分等功能。系统管理部分包括科目管理、题型管理、试卷管理、试题库管理、成绩管理、用户管理等功能。</w:t>
            </w:r>
          </w:p>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通过技能鉴定考核系统，教师可以设置选择题、判断题以及这些题的答案，从而形成一个题库。教师可以从题库中按比例、等级随机抽取题目，对学员进行考核。系统自动对学员所做的解答与标准答案对比，从而给出评分。</w:t>
            </w:r>
          </w:p>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w:t>
            </w:r>
            <w:r w:rsidRPr="001B7380">
              <w:rPr>
                <w:rFonts w:ascii="宋体" w:hAnsi="宋体" w:hint="eastAsia"/>
                <w:color w:val="000000" w:themeColor="text1"/>
                <w:szCs w:val="21"/>
              </w:rPr>
              <w:t>按不同的级别（初级工、中级工、高级工、技师、高级技师）提供考核工具。</w:t>
            </w:r>
            <w:r w:rsidRPr="001B7380">
              <w:rPr>
                <w:rFonts w:ascii="宋体" w:hAnsi="宋体" w:hint="eastAsia"/>
                <w:color w:val="000000" w:themeColor="text1"/>
                <w:szCs w:val="21"/>
              </w:rPr>
              <w:lastRenderedPageBreak/>
              <w:t>考核评价系统满足国家级技能比赛、</w:t>
            </w:r>
            <w:r w:rsidRPr="001B7380">
              <w:rPr>
                <w:rFonts w:ascii="宋体" w:hAnsi="宋体"/>
                <w:color w:val="000000" w:themeColor="text1"/>
                <w:szCs w:val="21"/>
              </w:rPr>
              <w:t>技能鉴定</w:t>
            </w:r>
            <w:r w:rsidRPr="001B7380">
              <w:rPr>
                <w:rFonts w:ascii="宋体" w:hAnsi="宋体" w:hint="eastAsia"/>
                <w:color w:val="000000" w:themeColor="text1"/>
                <w:szCs w:val="21"/>
              </w:rPr>
              <w:t>及学员考核的要求；教师可设置并选择题型；可设置考评方式，并监控考评结果</w:t>
            </w:r>
          </w:p>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系统管理主要由学员信息管理模块和教师信息管理模块组成。学员信息管理模块的主要功能是有效管理学员的个人信息、培训信息和考核信息。模型运行设置模块包括初始参数设置和模型访问权限设置两个方面。</w:t>
            </w:r>
          </w:p>
        </w:tc>
        <w:tc>
          <w:tcPr>
            <w:tcW w:w="7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s="宋体"/>
                <w:color w:val="000000" w:themeColor="text1"/>
                <w:szCs w:val="21"/>
              </w:rPr>
            </w:pPr>
            <w:r w:rsidRPr="001B7380">
              <w:rPr>
                <w:rFonts w:ascii="宋体" w:hAnsi="宋体" w:cs="宋体" w:hint="eastAsia"/>
                <w:color w:val="000000" w:themeColor="text1"/>
                <w:szCs w:val="21"/>
              </w:rPr>
              <w:lastRenderedPageBreak/>
              <w:t>不限点数</w:t>
            </w:r>
          </w:p>
        </w:tc>
        <w:tc>
          <w:tcPr>
            <w:tcW w:w="563"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spacing w:line="360" w:lineRule="auto"/>
              <w:jc w:val="center"/>
              <w:rPr>
                <w:rFonts w:ascii="宋体" w:hAnsi="宋体"/>
                <w:color w:val="000000" w:themeColor="text1"/>
                <w:szCs w:val="21"/>
              </w:rPr>
            </w:pPr>
          </w:p>
        </w:tc>
      </w:tr>
    </w:tbl>
    <w:p w:rsidR="001B7380" w:rsidRPr="001B7380" w:rsidRDefault="001B7380" w:rsidP="001B7380">
      <w:pPr>
        <w:spacing w:line="360" w:lineRule="auto"/>
        <w:rPr>
          <w:rFonts w:ascii="宋体" w:hAnsi="宋体"/>
          <w:b/>
          <w:color w:val="000000" w:themeColor="text1"/>
          <w:szCs w:val="21"/>
        </w:rPr>
      </w:pPr>
    </w:p>
    <w:p w:rsidR="001B7380" w:rsidRPr="00873722" w:rsidRDefault="001B7380" w:rsidP="00873722">
      <w:pPr>
        <w:rPr>
          <w:rFonts w:ascii="宋体" w:eastAsia="宋体" w:hAnsi="宋体"/>
          <w:b/>
          <w:color w:val="000000" w:themeColor="text1"/>
          <w:sz w:val="21"/>
          <w:szCs w:val="21"/>
        </w:rPr>
      </w:pPr>
      <w:r w:rsidRPr="00873722">
        <w:rPr>
          <w:rFonts w:ascii="宋体" w:eastAsia="宋体" w:hAnsi="宋体" w:hint="eastAsia"/>
          <w:b/>
          <w:color w:val="000000" w:themeColor="text1"/>
          <w:sz w:val="21"/>
          <w:szCs w:val="21"/>
        </w:rPr>
        <w:t>（三）其他技术资料</w:t>
      </w:r>
    </w:p>
    <w:p w:rsidR="001B7380" w:rsidRPr="00873722" w:rsidRDefault="001B7380" w:rsidP="00873722">
      <w:pPr>
        <w:rPr>
          <w:rFonts w:ascii="宋体" w:eastAsia="宋体" w:hAnsi="宋体"/>
          <w:b/>
          <w:color w:val="000000" w:themeColor="text1"/>
          <w:sz w:val="21"/>
          <w:szCs w:val="21"/>
        </w:rPr>
      </w:pPr>
      <w:r w:rsidRPr="00873722">
        <w:rPr>
          <w:rFonts w:ascii="宋体" w:eastAsia="宋体" w:hAnsi="宋体" w:hint="eastAsia"/>
          <w:b/>
          <w:color w:val="000000" w:themeColor="text1"/>
          <w:sz w:val="21"/>
          <w:szCs w:val="21"/>
        </w:rPr>
        <w:t>1、技术资料的要求</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该实训装置的设计、制造、试验、验收、安装等要严格执行国家及行业规定的标准和规范，采用国内先进的零部件及设备，具有通用化、标准化、系列化的特点，整机造型美观，主参数先进合理，可操作性能高，使用安全可靠，便于维护。</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2.</w:t>
      </w:r>
      <w:r w:rsidRPr="001B7380">
        <w:rPr>
          <w:rFonts w:ascii="宋体" w:hAnsi="宋体" w:hint="eastAsia"/>
          <w:color w:val="000000" w:themeColor="text1"/>
          <w:szCs w:val="21"/>
        </w:rPr>
        <w:t>教学设备制造厂应是通过质量技术监督部门审查并认证的具有生产能力的企业。</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 xml:space="preserve">3. </w:t>
      </w:r>
      <w:r w:rsidRPr="001B7380">
        <w:rPr>
          <w:rFonts w:ascii="宋体" w:hAnsi="宋体" w:hint="eastAsia"/>
          <w:color w:val="000000" w:themeColor="text1"/>
          <w:szCs w:val="21"/>
        </w:rPr>
        <w:t>图纸：工艺流程图（图纸中标明各管路及阀门的型号规格及材质）</w:t>
      </w:r>
      <w:r w:rsidRPr="001B7380">
        <w:rPr>
          <w:rFonts w:ascii="宋体" w:hAnsi="宋体" w:hint="eastAsia"/>
          <w:color w:val="000000" w:themeColor="text1"/>
          <w:szCs w:val="21"/>
        </w:rPr>
        <w:t>,</w:t>
      </w:r>
      <w:r w:rsidRPr="001B7380">
        <w:rPr>
          <w:rFonts w:ascii="宋体" w:hAnsi="宋体" w:hint="eastAsia"/>
          <w:color w:val="000000" w:themeColor="text1"/>
          <w:szCs w:val="21"/>
        </w:rPr>
        <w:t>附同工艺流程图位号一致的设备清单；</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4.</w:t>
      </w:r>
      <w:r w:rsidRPr="001B7380">
        <w:rPr>
          <w:rFonts w:ascii="宋体" w:hAnsi="宋体" w:hint="eastAsia"/>
          <w:color w:val="000000" w:themeColor="text1"/>
          <w:szCs w:val="21"/>
        </w:rPr>
        <w:t>图纸：带控制点的工艺流程图（图纸中标明各检测传感装置的型号规格）</w:t>
      </w:r>
      <w:r w:rsidRPr="001B7380">
        <w:rPr>
          <w:rFonts w:ascii="宋体" w:hAnsi="宋体" w:hint="eastAsia"/>
          <w:color w:val="000000" w:themeColor="text1"/>
          <w:szCs w:val="21"/>
        </w:rPr>
        <w:t>,</w:t>
      </w:r>
      <w:r w:rsidRPr="001B7380">
        <w:rPr>
          <w:rFonts w:ascii="宋体" w:hAnsi="宋体" w:hint="eastAsia"/>
          <w:color w:val="000000" w:themeColor="text1"/>
          <w:szCs w:val="21"/>
        </w:rPr>
        <w:t>附同控制点的工艺流程图位号一致的检测传感执行装置清单、型号规格及精度等级；</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 xml:space="preserve">5. </w:t>
      </w:r>
      <w:r w:rsidRPr="001B7380">
        <w:rPr>
          <w:rFonts w:ascii="宋体" w:hAnsi="宋体" w:hint="eastAsia"/>
          <w:color w:val="000000" w:themeColor="text1"/>
          <w:szCs w:val="21"/>
        </w:rPr>
        <w:t>提供整套系统的三维结构布置图（含管线连接）。</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6.</w:t>
      </w:r>
      <w:r w:rsidRPr="001B7380">
        <w:rPr>
          <w:rFonts w:ascii="宋体" w:hAnsi="宋体" w:hint="eastAsia"/>
          <w:color w:val="000000" w:themeColor="text1"/>
          <w:szCs w:val="21"/>
        </w:rPr>
        <w:t>安全保护措施：具有接地保护、漏电保护功能，安全性符合相关的国家标准。采用高绝缘的安全型插座及带绝缘护套的高强度安全型实验导线。</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7.</w:t>
      </w:r>
      <w:r w:rsidRPr="001B7380">
        <w:rPr>
          <w:rFonts w:ascii="宋体" w:hAnsi="宋体" w:hint="eastAsia"/>
          <w:color w:val="000000" w:themeColor="text1"/>
          <w:szCs w:val="21"/>
        </w:rPr>
        <w:t>卖方在现场进行自动化仪表综合实训装置操作、维护保养等技术培训和指导。并在买方现场对操作、维修人员进行培训直至设备进行正常工作状态。</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lastRenderedPageBreak/>
        <w:t xml:space="preserve">8. </w:t>
      </w:r>
      <w:r w:rsidRPr="001B7380">
        <w:rPr>
          <w:rFonts w:ascii="宋体" w:hAnsi="宋体" w:hint="eastAsia"/>
          <w:color w:val="000000" w:themeColor="text1"/>
          <w:szCs w:val="21"/>
        </w:rPr>
        <w:t>投标方须在投标文件中列出详细的售后服务计划，包括售后服务内容、售后服务响应时间、免费质保时间（二年）等。</w:t>
      </w:r>
    </w:p>
    <w:p w:rsidR="001B7380" w:rsidRPr="00873722" w:rsidRDefault="001B7380" w:rsidP="00873722">
      <w:pPr>
        <w:rPr>
          <w:rFonts w:ascii="宋体" w:eastAsia="宋体" w:hAnsi="宋体"/>
          <w:b/>
          <w:color w:val="000000" w:themeColor="text1"/>
          <w:sz w:val="21"/>
          <w:szCs w:val="21"/>
        </w:rPr>
      </w:pPr>
      <w:r w:rsidRPr="00873722">
        <w:rPr>
          <w:rFonts w:ascii="宋体" w:eastAsia="宋体" w:hAnsi="宋体" w:hint="eastAsia"/>
          <w:b/>
          <w:color w:val="000000" w:themeColor="text1"/>
          <w:sz w:val="21"/>
          <w:szCs w:val="21"/>
        </w:rPr>
        <w:t>2、技术培训</w:t>
      </w:r>
    </w:p>
    <w:p w:rsidR="001B7380" w:rsidRPr="001B7380" w:rsidRDefault="001B7380" w:rsidP="001B7380">
      <w:pPr>
        <w:spacing w:line="360" w:lineRule="auto"/>
        <w:ind w:firstLineChars="150" w:firstLine="330"/>
        <w:rPr>
          <w:rFonts w:ascii="宋体" w:hAnsi="宋体"/>
          <w:color w:val="000000" w:themeColor="text1"/>
          <w:szCs w:val="21"/>
        </w:rPr>
      </w:pPr>
      <w:r w:rsidRPr="001B7380">
        <w:rPr>
          <w:rFonts w:ascii="宋体" w:hAnsi="宋体" w:hint="eastAsia"/>
          <w:color w:val="000000" w:themeColor="text1"/>
          <w:szCs w:val="21"/>
        </w:rPr>
        <w:t>（</w:t>
      </w:r>
      <w:r w:rsidRPr="001B7380">
        <w:rPr>
          <w:rFonts w:ascii="宋体" w:hAnsi="宋体" w:hint="eastAsia"/>
          <w:color w:val="000000" w:themeColor="text1"/>
          <w:szCs w:val="21"/>
        </w:rPr>
        <w:t>1</w:t>
      </w:r>
      <w:r w:rsidRPr="001B7380">
        <w:rPr>
          <w:rFonts w:ascii="宋体" w:hAnsi="宋体" w:hint="eastAsia"/>
          <w:color w:val="000000" w:themeColor="text1"/>
          <w:szCs w:val="21"/>
        </w:rPr>
        <w:t>）投标方应对项目单位的技术人员和操作维修人员进行培训。培训分工厂培训和现场培训两种。投标方须在投标文件中列出详细的培训计划，包括培训内容、培训时间、培训费用等。</w:t>
      </w:r>
    </w:p>
    <w:p w:rsidR="001B7380" w:rsidRPr="001B7380" w:rsidRDefault="001B7380" w:rsidP="001B7380">
      <w:pPr>
        <w:spacing w:line="360" w:lineRule="auto"/>
        <w:ind w:firstLineChars="150" w:firstLine="330"/>
        <w:rPr>
          <w:rFonts w:ascii="宋体" w:hAnsi="宋体"/>
          <w:color w:val="000000" w:themeColor="text1"/>
          <w:szCs w:val="21"/>
        </w:rPr>
      </w:pPr>
      <w:r w:rsidRPr="001B7380">
        <w:rPr>
          <w:rFonts w:ascii="宋体" w:hAnsi="宋体" w:hint="eastAsia"/>
          <w:color w:val="000000" w:themeColor="text1"/>
          <w:szCs w:val="21"/>
        </w:rPr>
        <w:t>（</w:t>
      </w:r>
      <w:r w:rsidRPr="001B7380">
        <w:rPr>
          <w:rFonts w:ascii="宋体" w:hAnsi="宋体" w:hint="eastAsia"/>
          <w:color w:val="000000" w:themeColor="text1"/>
          <w:szCs w:val="21"/>
        </w:rPr>
        <w:t>2</w:t>
      </w:r>
      <w:r w:rsidRPr="001B7380">
        <w:rPr>
          <w:rFonts w:ascii="宋体" w:hAnsi="宋体" w:hint="eastAsia"/>
          <w:color w:val="000000" w:themeColor="text1"/>
          <w:szCs w:val="21"/>
        </w:rPr>
        <w:t>）现场培训</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投标方应安排培训教员到项目单位所在地进行现场培训，培训时间不低于</w:t>
      </w:r>
      <w:r w:rsidRPr="001B7380">
        <w:rPr>
          <w:rFonts w:ascii="宋体" w:hAnsi="宋体" w:hint="eastAsia"/>
          <w:color w:val="000000" w:themeColor="text1"/>
          <w:szCs w:val="21"/>
        </w:rPr>
        <w:t>7</w:t>
      </w:r>
      <w:r w:rsidRPr="001B7380">
        <w:rPr>
          <w:rFonts w:ascii="宋体" w:hAnsi="宋体" w:hint="eastAsia"/>
          <w:color w:val="000000" w:themeColor="text1"/>
          <w:szCs w:val="21"/>
        </w:rPr>
        <w:t>天（食宿自理），通过培训使项目单位的培训人员达到熟练操作并了解设备的结构、工作原理和工作性质，能排除一般故障。</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投标方派出的培训教员应在所提供的产品上有</w:t>
      </w:r>
      <w:r w:rsidRPr="001B7380">
        <w:rPr>
          <w:rFonts w:ascii="宋体" w:hAnsi="宋体" w:hint="eastAsia"/>
          <w:color w:val="000000" w:themeColor="text1"/>
          <w:szCs w:val="21"/>
        </w:rPr>
        <w:t>3</w:t>
      </w:r>
      <w:r w:rsidRPr="001B7380">
        <w:rPr>
          <w:rFonts w:ascii="宋体" w:hAnsi="宋体" w:hint="eastAsia"/>
          <w:color w:val="000000" w:themeColor="text1"/>
          <w:szCs w:val="21"/>
        </w:rPr>
        <w:t>年以上的操作维修经验，如项目单位认为培训教员不合适可要求更换。</w:t>
      </w:r>
    </w:p>
    <w:p w:rsidR="001B7380" w:rsidRPr="001B7380" w:rsidRDefault="001B7380" w:rsidP="001B7380">
      <w:pPr>
        <w:spacing w:line="360" w:lineRule="auto"/>
        <w:ind w:firstLineChars="150" w:firstLine="330"/>
        <w:rPr>
          <w:rFonts w:ascii="宋体" w:hAnsi="宋体"/>
          <w:color w:val="000000" w:themeColor="text1"/>
          <w:szCs w:val="21"/>
        </w:rPr>
      </w:pPr>
      <w:r w:rsidRPr="001B7380">
        <w:rPr>
          <w:rFonts w:ascii="宋体" w:hAnsi="宋体" w:hint="eastAsia"/>
          <w:color w:val="000000" w:themeColor="text1"/>
          <w:szCs w:val="21"/>
        </w:rPr>
        <w:t>（</w:t>
      </w:r>
      <w:r w:rsidRPr="001B7380">
        <w:rPr>
          <w:rFonts w:ascii="宋体" w:hAnsi="宋体" w:hint="eastAsia"/>
          <w:color w:val="000000" w:themeColor="text1"/>
          <w:szCs w:val="21"/>
        </w:rPr>
        <w:t>3</w:t>
      </w:r>
      <w:r w:rsidRPr="001B7380">
        <w:rPr>
          <w:rFonts w:ascii="宋体" w:hAnsi="宋体" w:hint="eastAsia"/>
          <w:color w:val="000000" w:themeColor="text1"/>
          <w:szCs w:val="21"/>
        </w:rPr>
        <w:t>）工厂培训</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投标方应安排</w:t>
      </w:r>
      <w:r w:rsidRPr="001B7380">
        <w:rPr>
          <w:rFonts w:ascii="宋体" w:hAnsi="宋体" w:hint="eastAsia"/>
          <w:color w:val="000000" w:themeColor="text1"/>
          <w:szCs w:val="21"/>
        </w:rPr>
        <w:t>2-4</w:t>
      </w:r>
      <w:r w:rsidRPr="001B7380">
        <w:rPr>
          <w:rFonts w:ascii="宋体" w:hAnsi="宋体" w:hint="eastAsia"/>
          <w:color w:val="000000" w:themeColor="text1"/>
          <w:szCs w:val="21"/>
        </w:rPr>
        <w:t>名项目单位的专业技术人员到投标方所在地进行为期</w:t>
      </w:r>
      <w:r w:rsidRPr="001B7380">
        <w:rPr>
          <w:rFonts w:ascii="宋体" w:hAnsi="宋体" w:hint="eastAsia"/>
          <w:color w:val="000000" w:themeColor="text1"/>
          <w:szCs w:val="21"/>
        </w:rPr>
        <w:t>1</w:t>
      </w:r>
      <w:r w:rsidRPr="001B7380">
        <w:rPr>
          <w:rFonts w:ascii="宋体" w:hAnsi="宋体" w:hint="eastAsia"/>
          <w:color w:val="000000" w:themeColor="text1"/>
          <w:szCs w:val="21"/>
        </w:rPr>
        <w:t>周的工厂培训，并承担有关费用（包括往返机票、食宿、当地交通等所有与培训有关的费用）。通过培训使项目单位的培训人员达到熟练操作并了解设备的结构、工作原理和工作性质，能排除一般故障。投标方在投标文件中应对培训的总费用及每人每天的单价费用进行报价，费用单列。</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投标方派出的培训教员应在所提供的产品上有</w:t>
      </w:r>
      <w:r w:rsidRPr="001B7380">
        <w:rPr>
          <w:rFonts w:ascii="宋体" w:hAnsi="宋体" w:hint="eastAsia"/>
          <w:color w:val="000000" w:themeColor="text1"/>
          <w:szCs w:val="21"/>
        </w:rPr>
        <w:t>3</w:t>
      </w:r>
      <w:r w:rsidRPr="001B7380">
        <w:rPr>
          <w:rFonts w:ascii="宋体" w:hAnsi="宋体" w:hint="eastAsia"/>
          <w:color w:val="000000" w:themeColor="text1"/>
          <w:szCs w:val="21"/>
        </w:rPr>
        <w:t>年以上的操作维修经验，如项目单位认为培训教员不合适可要求更换。</w:t>
      </w:r>
    </w:p>
    <w:p w:rsidR="001B7380" w:rsidRPr="00873722" w:rsidRDefault="001B7380" w:rsidP="00873722">
      <w:pPr>
        <w:rPr>
          <w:rFonts w:ascii="宋体" w:eastAsia="宋体" w:hAnsi="宋体"/>
          <w:b/>
          <w:color w:val="000000" w:themeColor="text1"/>
          <w:sz w:val="21"/>
          <w:szCs w:val="21"/>
        </w:rPr>
      </w:pPr>
      <w:r w:rsidRPr="00873722">
        <w:rPr>
          <w:rFonts w:ascii="宋体" w:eastAsia="宋体" w:hAnsi="宋体" w:hint="eastAsia"/>
          <w:b/>
          <w:color w:val="000000" w:themeColor="text1"/>
          <w:sz w:val="21"/>
          <w:szCs w:val="21"/>
        </w:rPr>
        <w:t>3、交货时间及安装调试</w:t>
      </w:r>
    </w:p>
    <w:p w:rsidR="001B7380" w:rsidRPr="001B7380" w:rsidRDefault="001B7380" w:rsidP="001B7380">
      <w:pPr>
        <w:spacing w:line="360" w:lineRule="auto"/>
        <w:ind w:firstLineChars="150" w:firstLine="330"/>
        <w:rPr>
          <w:rFonts w:ascii="宋体" w:hAnsi="宋体"/>
          <w:color w:val="000000" w:themeColor="text1"/>
          <w:szCs w:val="21"/>
        </w:rPr>
      </w:pPr>
      <w:r w:rsidRPr="001B7380">
        <w:rPr>
          <w:rFonts w:ascii="宋体" w:hAnsi="宋体" w:hint="eastAsia"/>
          <w:color w:val="000000" w:themeColor="text1"/>
          <w:szCs w:val="21"/>
        </w:rPr>
        <w:lastRenderedPageBreak/>
        <w:t>（</w:t>
      </w:r>
      <w:r w:rsidRPr="001B7380">
        <w:rPr>
          <w:rFonts w:ascii="宋体" w:hAnsi="宋体" w:hint="eastAsia"/>
          <w:color w:val="000000" w:themeColor="text1"/>
          <w:szCs w:val="21"/>
        </w:rPr>
        <w:t>1</w:t>
      </w:r>
      <w:r w:rsidRPr="001B7380">
        <w:rPr>
          <w:rFonts w:ascii="宋体" w:hAnsi="宋体" w:hint="eastAsia"/>
          <w:color w:val="000000" w:themeColor="text1"/>
          <w:szCs w:val="21"/>
        </w:rPr>
        <w:t>）投标方应提供对投标文件所提供的产品在项目单位所在地安装调试。通过培训使项目单位的培训人员达到熟练操作并了解设备的结构、工作原理和工作性质，能排除一般故障。</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投标方须在投标文件中列出详细安装调试计划方案，包括安装调试内容，施工队伍资质，安全标准等。</w:t>
      </w:r>
    </w:p>
    <w:p w:rsidR="001B7380" w:rsidRPr="001B7380" w:rsidRDefault="001B7380" w:rsidP="001B7380">
      <w:pPr>
        <w:spacing w:line="360" w:lineRule="auto"/>
        <w:ind w:firstLineChars="150" w:firstLine="330"/>
        <w:rPr>
          <w:rFonts w:ascii="宋体" w:hAnsi="宋体"/>
          <w:color w:val="000000" w:themeColor="text1"/>
          <w:szCs w:val="21"/>
        </w:rPr>
      </w:pPr>
      <w:r w:rsidRPr="001B7380">
        <w:rPr>
          <w:rFonts w:ascii="宋体" w:hAnsi="宋体" w:hint="eastAsia"/>
          <w:color w:val="000000" w:themeColor="text1"/>
          <w:szCs w:val="21"/>
        </w:rPr>
        <w:t>（</w:t>
      </w:r>
      <w:r w:rsidRPr="001B7380">
        <w:rPr>
          <w:rFonts w:ascii="宋体" w:hAnsi="宋体" w:hint="eastAsia"/>
          <w:color w:val="000000" w:themeColor="text1"/>
          <w:szCs w:val="21"/>
        </w:rPr>
        <w:t>2</w:t>
      </w:r>
      <w:r w:rsidRPr="001B7380">
        <w:rPr>
          <w:rFonts w:ascii="宋体" w:hAnsi="宋体" w:hint="eastAsia"/>
          <w:color w:val="000000" w:themeColor="text1"/>
          <w:szCs w:val="21"/>
        </w:rPr>
        <w:t>）技术协议书签订后</w:t>
      </w:r>
      <w:r w:rsidRPr="001B7380">
        <w:rPr>
          <w:rFonts w:ascii="宋体" w:hAnsi="宋体" w:hint="eastAsia"/>
          <w:color w:val="000000" w:themeColor="text1"/>
          <w:szCs w:val="21"/>
        </w:rPr>
        <w:t>15</w:t>
      </w:r>
      <w:r w:rsidRPr="001B7380">
        <w:rPr>
          <w:rFonts w:ascii="宋体" w:hAnsi="宋体" w:hint="eastAsia"/>
          <w:color w:val="000000" w:themeColor="text1"/>
          <w:szCs w:val="21"/>
        </w:rPr>
        <w:t>天设备安装调试完毕。</w:t>
      </w: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spacing w:line="220" w:lineRule="atLeast"/>
        <w:rPr>
          <w:rFonts w:ascii="宋体" w:hAnsi="宋体"/>
          <w:b/>
          <w:color w:val="000000" w:themeColor="text1"/>
          <w:sz w:val="18"/>
          <w:szCs w:val="18"/>
        </w:rPr>
      </w:pPr>
    </w:p>
    <w:p w:rsidR="001B7380" w:rsidRPr="001B7380" w:rsidRDefault="001B7380" w:rsidP="001B7380">
      <w:pPr>
        <w:pStyle w:val="aff1"/>
        <w:rPr>
          <w:color w:val="000000" w:themeColor="text1"/>
        </w:rPr>
      </w:pPr>
      <w:bookmarkStart w:id="2" w:name="_Toc453574954"/>
      <w:r w:rsidRPr="001B7380">
        <w:rPr>
          <w:rFonts w:hint="eastAsia"/>
          <w:color w:val="000000" w:themeColor="text1"/>
        </w:rPr>
        <w:t>自动化仪表综合实训装置DCS控制设备技术文件规范书</w:t>
      </w:r>
      <w:bookmarkEnd w:id="2"/>
    </w:p>
    <w:tbl>
      <w:tblPr>
        <w:tblpPr w:leftFromText="180" w:rightFromText="180" w:vertAnchor="text" w:horzAnchor="margin" w:tblpY="1155"/>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7"/>
        <w:gridCol w:w="3746"/>
        <w:gridCol w:w="1086"/>
        <w:gridCol w:w="888"/>
        <w:gridCol w:w="2203"/>
        <w:gridCol w:w="508"/>
      </w:tblGrid>
      <w:tr w:rsidR="001B7380" w:rsidRPr="001B7380" w:rsidTr="001B7380">
        <w:trPr>
          <w:trHeight w:val="483"/>
        </w:trPr>
        <w:tc>
          <w:tcPr>
            <w:tcW w:w="667"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color w:val="000000" w:themeColor="text1"/>
                <w:szCs w:val="21"/>
              </w:rPr>
              <w:lastRenderedPageBreak/>
              <w:t>序</w:t>
            </w:r>
            <w:r w:rsidRPr="001B7380">
              <w:rPr>
                <w:rFonts w:ascii="宋体" w:hAnsi="宋体" w:hint="eastAsia"/>
                <w:color w:val="000000" w:themeColor="text1"/>
                <w:szCs w:val="21"/>
              </w:rPr>
              <w:t>号</w:t>
            </w:r>
          </w:p>
        </w:tc>
        <w:tc>
          <w:tcPr>
            <w:tcW w:w="3746"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color w:val="000000" w:themeColor="text1"/>
                <w:szCs w:val="21"/>
              </w:rPr>
              <w:t>名称</w:t>
            </w:r>
          </w:p>
        </w:tc>
        <w:tc>
          <w:tcPr>
            <w:tcW w:w="1086"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color w:val="000000" w:themeColor="text1"/>
                <w:szCs w:val="21"/>
              </w:rPr>
              <w:t>单位</w:t>
            </w:r>
          </w:p>
        </w:tc>
        <w:tc>
          <w:tcPr>
            <w:tcW w:w="888"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color w:val="000000" w:themeColor="text1"/>
                <w:szCs w:val="21"/>
              </w:rPr>
              <w:t>数量</w:t>
            </w:r>
          </w:p>
        </w:tc>
        <w:tc>
          <w:tcPr>
            <w:tcW w:w="2203"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hint="eastAsia"/>
                <w:color w:val="000000" w:themeColor="text1"/>
                <w:szCs w:val="21"/>
              </w:rPr>
              <w:t>交货地点</w:t>
            </w:r>
          </w:p>
        </w:tc>
        <w:tc>
          <w:tcPr>
            <w:tcW w:w="508"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color w:val="000000" w:themeColor="text1"/>
                <w:szCs w:val="21"/>
              </w:rPr>
              <w:t>备注</w:t>
            </w:r>
          </w:p>
        </w:tc>
      </w:tr>
      <w:tr w:rsidR="001B7380" w:rsidRPr="001B7380" w:rsidTr="001B7380">
        <w:trPr>
          <w:trHeight w:val="483"/>
        </w:trPr>
        <w:tc>
          <w:tcPr>
            <w:tcW w:w="667"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hint="eastAsia"/>
                <w:color w:val="000000" w:themeColor="text1"/>
                <w:szCs w:val="21"/>
              </w:rPr>
              <w:t>1</w:t>
            </w:r>
          </w:p>
        </w:tc>
        <w:tc>
          <w:tcPr>
            <w:tcW w:w="3746"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hint="eastAsia"/>
                <w:color w:val="000000" w:themeColor="text1"/>
                <w:szCs w:val="21"/>
              </w:rPr>
              <w:t>自动化仪表综合实训装置</w:t>
            </w:r>
            <w:r w:rsidRPr="001B7380">
              <w:rPr>
                <w:rFonts w:ascii="宋体" w:hAnsi="宋体"/>
                <w:color w:val="000000" w:themeColor="text1"/>
                <w:szCs w:val="21"/>
              </w:rPr>
              <w:t>DCS</w:t>
            </w:r>
            <w:r w:rsidRPr="001B7380">
              <w:rPr>
                <w:rFonts w:ascii="宋体" w:hAnsi="宋体" w:hint="eastAsia"/>
                <w:color w:val="000000" w:themeColor="text1"/>
                <w:szCs w:val="21"/>
              </w:rPr>
              <w:t>控制设备</w:t>
            </w:r>
          </w:p>
        </w:tc>
        <w:tc>
          <w:tcPr>
            <w:tcW w:w="1086"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hint="eastAsia"/>
                <w:color w:val="000000" w:themeColor="text1"/>
                <w:szCs w:val="21"/>
              </w:rPr>
              <w:t>套</w:t>
            </w:r>
          </w:p>
        </w:tc>
        <w:tc>
          <w:tcPr>
            <w:tcW w:w="888"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hint="eastAsia"/>
                <w:color w:val="000000" w:themeColor="text1"/>
                <w:szCs w:val="21"/>
              </w:rPr>
              <w:t>1</w:t>
            </w:r>
          </w:p>
        </w:tc>
        <w:tc>
          <w:tcPr>
            <w:tcW w:w="2203"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r w:rsidRPr="001B7380">
              <w:rPr>
                <w:rFonts w:ascii="宋体" w:hAnsi="宋体" w:hint="eastAsia"/>
                <w:color w:val="000000" w:themeColor="text1"/>
                <w:szCs w:val="21"/>
              </w:rPr>
              <w:t>宁夏工业职业学院</w:t>
            </w:r>
          </w:p>
        </w:tc>
        <w:tc>
          <w:tcPr>
            <w:tcW w:w="508"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1B7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olor w:val="000000" w:themeColor="text1"/>
                <w:szCs w:val="21"/>
              </w:rPr>
            </w:pPr>
          </w:p>
        </w:tc>
      </w:tr>
    </w:tbl>
    <w:p w:rsidR="001B7380" w:rsidRPr="001B7380" w:rsidRDefault="001B7380" w:rsidP="00873722">
      <w:pPr>
        <w:rPr>
          <w:color w:val="000000" w:themeColor="text1"/>
        </w:rPr>
      </w:pPr>
      <w:r w:rsidRPr="001B7380">
        <w:rPr>
          <w:rFonts w:ascii="宋体" w:hAnsi="宋体" w:hint="eastAsia"/>
          <w:b/>
          <w:color w:val="000000" w:themeColor="text1"/>
          <w:szCs w:val="21"/>
        </w:rPr>
        <w:t>一、货物需求一览表</w:t>
      </w:r>
    </w:p>
    <w:p w:rsidR="001B7380" w:rsidRPr="001B7380" w:rsidRDefault="001B7380" w:rsidP="00873722">
      <w:pPr>
        <w:spacing w:beforeLines="100" w:before="240" w:afterLines="100" w:after="240" w:line="360" w:lineRule="auto"/>
        <w:rPr>
          <w:rFonts w:ascii="宋体" w:hAnsi="宋体"/>
          <w:b/>
          <w:color w:val="000000" w:themeColor="text1"/>
          <w:szCs w:val="21"/>
        </w:rPr>
      </w:pPr>
      <w:r w:rsidRPr="001B7380">
        <w:rPr>
          <w:rFonts w:ascii="宋体" w:hAnsi="宋体" w:hint="eastAsia"/>
          <w:b/>
          <w:color w:val="000000" w:themeColor="text1"/>
          <w:szCs w:val="21"/>
        </w:rPr>
        <w:t>二、工作环境</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安装处海拔高度：</w:t>
      </w:r>
      <w:r w:rsidRPr="001B7380">
        <w:rPr>
          <w:rFonts w:ascii="宋体" w:hAnsi="宋体" w:cs="仿宋_GB2312" w:hint="eastAsia"/>
          <w:color w:val="000000" w:themeColor="text1"/>
          <w:szCs w:val="21"/>
        </w:rPr>
        <w:t>不</w:t>
      </w:r>
      <w:r w:rsidRPr="001B7380">
        <w:rPr>
          <w:rFonts w:ascii="宋体" w:hAnsi="宋体" w:hint="eastAsia"/>
          <w:color w:val="000000" w:themeColor="text1"/>
          <w:szCs w:val="21"/>
        </w:rPr>
        <w:t>低于</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1B7380">
          <w:rPr>
            <w:rFonts w:ascii="宋体" w:hAnsi="宋体" w:hint="eastAsia"/>
            <w:color w:val="000000" w:themeColor="text1"/>
            <w:szCs w:val="21"/>
          </w:rPr>
          <w:t>2000m</w:t>
        </w:r>
      </w:smartTag>
      <w:r w:rsidRPr="001B7380">
        <w:rPr>
          <w:rFonts w:ascii="宋体" w:hAnsi="宋体" w:hint="eastAsia"/>
          <w:color w:val="000000" w:themeColor="text1"/>
          <w:szCs w:val="21"/>
        </w:rPr>
        <w:t>。</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2.</w:t>
      </w:r>
      <w:r w:rsidRPr="001B7380">
        <w:rPr>
          <w:rFonts w:ascii="宋体" w:hAnsi="宋体" w:hint="eastAsia"/>
          <w:color w:val="000000" w:themeColor="text1"/>
          <w:szCs w:val="21"/>
        </w:rPr>
        <w:t>温度：</w:t>
      </w:r>
      <w:r w:rsidRPr="001B7380">
        <w:rPr>
          <w:rFonts w:ascii="宋体" w:hAnsi="宋体"/>
          <w:color w:val="000000" w:themeColor="text1"/>
          <w:szCs w:val="21"/>
        </w:rPr>
        <w:t>-10</w:t>
      </w:r>
      <w:r w:rsidRPr="001B7380">
        <w:rPr>
          <w:rFonts w:ascii="宋体" w:hAnsi="宋体" w:hint="eastAsia"/>
          <w:color w:val="000000" w:themeColor="text1"/>
          <w:szCs w:val="21"/>
        </w:rPr>
        <w:t>～</w:t>
      </w:r>
      <w:smartTag w:uri="urn:schemas-microsoft-com:office:smarttags" w:element="chmetcnv">
        <w:smartTagPr>
          <w:attr w:name="TCSC" w:val="0"/>
          <w:attr w:name="NumberType" w:val="1"/>
          <w:attr w:name="Negative" w:val="False"/>
          <w:attr w:name="HasSpace" w:val="True"/>
          <w:attr w:name="SourceValue" w:val="40"/>
          <w:attr w:name="UnitName" w:val="℃"/>
        </w:smartTagPr>
        <w:r w:rsidRPr="001B7380">
          <w:rPr>
            <w:rFonts w:ascii="宋体" w:hAnsi="宋体"/>
            <w:color w:val="000000" w:themeColor="text1"/>
            <w:szCs w:val="21"/>
          </w:rPr>
          <w:t xml:space="preserve">40 </w:t>
        </w:r>
        <w:r w:rsidRPr="001B7380">
          <w:rPr>
            <w:rFonts w:ascii="宋体" w:hAnsi="宋体" w:hint="eastAsia"/>
            <w:color w:val="000000" w:themeColor="text1"/>
            <w:szCs w:val="21"/>
          </w:rPr>
          <w:t>℃</w:t>
        </w:r>
      </w:smartTag>
      <w:r w:rsidRPr="001B7380">
        <w:rPr>
          <w:rFonts w:ascii="宋体" w:hAnsi="宋体" w:hint="eastAsia"/>
          <w:color w:val="000000" w:themeColor="text1"/>
          <w:szCs w:val="21"/>
        </w:rPr>
        <w:t>；环境湿度：≤</w:t>
      </w:r>
      <w:r w:rsidRPr="001B7380">
        <w:rPr>
          <w:rFonts w:ascii="宋体" w:hAnsi="宋体"/>
          <w:color w:val="000000" w:themeColor="text1"/>
          <w:szCs w:val="21"/>
        </w:rPr>
        <w:t>90%</w:t>
      </w:r>
      <w:r w:rsidRPr="001B7380">
        <w:rPr>
          <w:rFonts w:ascii="宋体" w:hAnsi="宋体" w:hint="eastAsia"/>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25"/>
          <w:attr w:name="UnitName" w:val="℃"/>
        </w:smartTagPr>
        <w:r w:rsidRPr="001B7380">
          <w:rPr>
            <w:rFonts w:ascii="宋体" w:hAnsi="宋体"/>
            <w:color w:val="000000" w:themeColor="text1"/>
            <w:szCs w:val="21"/>
          </w:rPr>
          <w:t>25</w:t>
        </w:r>
        <w:r w:rsidRPr="001B7380">
          <w:rPr>
            <w:rFonts w:ascii="宋体" w:hAnsi="宋体" w:hint="eastAsia"/>
            <w:color w:val="000000" w:themeColor="text1"/>
            <w:szCs w:val="21"/>
          </w:rPr>
          <w:t>℃</w:t>
        </w:r>
      </w:smartTag>
      <w:r w:rsidRPr="001B7380">
        <w:rPr>
          <w:rFonts w:ascii="宋体" w:hAnsi="宋体" w:hint="eastAsia"/>
          <w:color w:val="000000" w:themeColor="text1"/>
          <w:szCs w:val="21"/>
        </w:rPr>
        <w:t>）；</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3.</w:t>
      </w:r>
      <w:r w:rsidRPr="001B7380">
        <w:rPr>
          <w:rFonts w:ascii="宋体" w:hAnsi="宋体" w:hint="eastAsia"/>
          <w:color w:val="000000" w:themeColor="text1"/>
          <w:szCs w:val="21"/>
        </w:rPr>
        <w:t>环境湿度：日平均相对湿度：</w:t>
      </w:r>
      <w:r w:rsidRPr="001B7380">
        <w:rPr>
          <w:rFonts w:ascii="宋体" w:hAnsi="宋体" w:cs="宋体" w:hint="eastAsia"/>
          <w:color w:val="000000" w:themeColor="text1"/>
          <w:szCs w:val="21"/>
        </w:rPr>
        <w:t>≤</w:t>
      </w:r>
      <w:r w:rsidRPr="001B7380">
        <w:rPr>
          <w:rFonts w:ascii="宋体" w:hAnsi="宋体" w:cs="宋体" w:hint="eastAsia"/>
          <w:color w:val="000000" w:themeColor="text1"/>
          <w:szCs w:val="21"/>
        </w:rPr>
        <w:t>95%</w:t>
      </w:r>
      <w:r w:rsidRPr="001B7380">
        <w:rPr>
          <w:rFonts w:ascii="宋体" w:hAnsi="宋体" w:hint="eastAsia"/>
          <w:color w:val="000000" w:themeColor="text1"/>
          <w:szCs w:val="21"/>
        </w:rPr>
        <w:t>，月平均相对湿度：</w:t>
      </w:r>
      <w:r w:rsidRPr="001B7380">
        <w:rPr>
          <w:rFonts w:ascii="宋体" w:hAnsi="宋体" w:cs="宋体" w:hint="eastAsia"/>
          <w:color w:val="000000" w:themeColor="text1"/>
          <w:szCs w:val="21"/>
        </w:rPr>
        <w:t>≤</w:t>
      </w:r>
      <w:r w:rsidRPr="001B7380">
        <w:rPr>
          <w:rFonts w:ascii="宋体" w:hAnsi="宋体" w:cs="宋体" w:hint="eastAsia"/>
          <w:color w:val="000000" w:themeColor="text1"/>
          <w:szCs w:val="21"/>
        </w:rPr>
        <w:t>90%</w:t>
      </w:r>
      <w:r w:rsidRPr="001B7380">
        <w:rPr>
          <w:rFonts w:ascii="宋体" w:hAnsi="宋体" w:hint="eastAsia"/>
          <w:color w:val="000000" w:themeColor="text1"/>
          <w:szCs w:val="21"/>
        </w:rPr>
        <w:t>。</w:t>
      </w:r>
    </w:p>
    <w:p w:rsidR="001B7380" w:rsidRPr="001B7380" w:rsidRDefault="001B7380" w:rsidP="00873722">
      <w:pPr>
        <w:rPr>
          <w:rFonts w:ascii="宋体" w:hAnsi="宋体"/>
          <w:b/>
          <w:color w:val="000000" w:themeColor="text1"/>
          <w:szCs w:val="21"/>
        </w:rPr>
      </w:pPr>
      <w:r w:rsidRPr="001B7380">
        <w:rPr>
          <w:rFonts w:ascii="宋体" w:hAnsi="宋体" w:hint="eastAsia"/>
          <w:b/>
          <w:color w:val="000000" w:themeColor="text1"/>
          <w:szCs w:val="21"/>
        </w:rPr>
        <w:t>三、技术参数及要求</w:t>
      </w:r>
    </w:p>
    <w:p w:rsidR="001B7380" w:rsidRPr="001B7380" w:rsidRDefault="001B7380" w:rsidP="001B7380">
      <w:pPr>
        <w:spacing w:line="360" w:lineRule="auto"/>
        <w:rPr>
          <w:rFonts w:ascii="宋体" w:hAnsi="宋体" w:cs="Tahoma"/>
          <w:b/>
          <w:color w:val="000000" w:themeColor="text1"/>
          <w:szCs w:val="21"/>
        </w:rPr>
      </w:pPr>
      <w:r w:rsidRPr="001B7380">
        <w:rPr>
          <w:rFonts w:ascii="宋体" w:hAnsi="宋体" w:cs="Tahoma" w:hint="eastAsia"/>
          <w:b/>
          <w:color w:val="000000" w:themeColor="text1"/>
          <w:szCs w:val="21"/>
        </w:rPr>
        <w:t>自动化仪表综合实训装置</w:t>
      </w:r>
      <w:r w:rsidRPr="001B7380">
        <w:rPr>
          <w:rFonts w:ascii="宋体" w:hAnsi="宋体" w:cs="Tahoma"/>
          <w:b/>
          <w:color w:val="000000" w:themeColor="text1"/>
          <w:szCs w:val="21"/>
        </w:rPr>
        <w:t>DCS</w:t>
      </w:r>
      <w:r w:rsidRPr="001B7380">
        <w:rPr>
          <w:rFonts w:ascii="宋体" w:hAnsi="宋体" w:cs="Tahoma" w:hint="eastAsia"/>
          <w:b/>
          <w:color w:val="000000" w:themeColor="text1"/>
          <w:szCs w:val="21"/>
        </w:rPr>
        <w:t>控制设备</w:t>
      </w:r>
      <w:r w:rsidRPr="001B7380">
        <w:rPr>
          <w:rFonts w:ascii="宋体" w:hAnsi="宋体" w:cs="Tahoma" w:hint="eastAsia"/>
          <w:b/>
          <w:color w:val="000000" w:themeColor="text1"/>
          <w:szCs w:val="21"/>
        </w:rPr>
        <w:t xml:space="preserve">  1</w:t>
      </w:r>
      <w:r w:rsidRPr="001B7380">
        <w:rPr>
          <w:rFonts w:ascii="宋体" w:hAnsi="宋体" w:cs="Tahoma" w:hint="eastAsia"/>
          <w:b/>
          <w:color w:val="000000" w:themeColor="text1"/>
          <w:szCs w:val="21"/>
        </w:rPr>
        <w:t>套</w:t>
      </w:r>
    </w:p>
    <w:p w:rsidR="001B7380" w:rsidRPr="001B7380" w:rsidRDefault="001B7380" w:rsidP="001B7380">
      <w:pPr>
        <w:spacing w:line="360" w:lineRule="auto"/>
        <w:ind w:firstLineChars="196" w:firstLine="431"/>
        <w:rPr>
          <w:rFonts w:ascii="宋体" w:hAnsi="宋体" w:cs="Tahoma"/>
          <w:b/>
          <w:color w:val="000000" w:themeColor="text1"/>
          <w:szCs w:val="21"/>
        </w:rPr>
      </w:pPr>
      <w:r w:rsidRPr="001B7380">
        <w:rPr>
          <w:rFonts w:ascii="宋体" w:hAnsi="宋体" w:cs="Tahoma" w:hint="eastAsia"/>
          <w:b/>
          <w:color w:val="000000" w:themeColor="text1"/>
          <w:szCs w:val="21"/>
        </w:rPr>
        <w:t>(</w:t>
      </w:r>
      <w:r w:rsidRPr="001B7380">
        <w:rPr>
          <w:rFonts w:ascii="宋体" w:hAnsi="宋体" w:cs="Tahoma" w:hint="eastAsia"/>
          <w:b/>
          <w:color w:val="000000" w:themeColor="text1"/>
          <w:szCs w:val="21"/>
        </w:rPr>
        <w:t>一</w:t>
      </w:r>
      <w:r w:rsidRPr="001B7380">
        <w:rPr>
          <w:rFonts w:ascii="宋体" w:hAnsi="宋体" w:cs="Tahoma" w:hint="eastAsia"/>
          <w:b/>
          <w:color w:val="000000" w:themeColor="text1"/>
          <w:szCs w:val="21"/>
        </w:rPr>
        <w:t>)</w:t>
      </w:r>
      <w:r w:rsidRPr="001B7380">
        <w:rPr>
          <w:rFonts w:ascii="宋体" w:hAnsi="宋体" w:cs="Tahoma" w:hint="eastAsia"/>
          <w:b/>
          <w:color w:val="000000" w:themeColor="text1"/>
          <w:szCs w:val="21"/>
        </w:rPr>
        <w:t>总体要求</w:t>
      </w:r>
    </w:p>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设置现场</w:t>
      </w:r>
      <w:r w:rsidRPr="001B7380">
        <w:rPr>
          <w:rFonts w:ascii="宋体" w:hAnsi="宋体"/>
          <w:color w:val="000000" w:themeColor="text1"/>
          <w:szCs w:val="21"/>
        </w:rPr>
        <w:t>DCS</w:t>
      </w:r>
      <w:r w:rsidRPr="001B7380">
        <w:rPr>
          <w:rFonts w:ascii="宋体" w:hAnsi="宋体" w:hint="eastAsia"/>
          <w:color w:val="000000" w:themeColor="text1"/>
          <w:szCs w:val="21"/>
        </w:rPr>
        <w:t>控制站，对自动化仪表综合实训装置中需集中的控制信号均接至</w:t>
      </w:r>
      <w:r w:rsidRPr="001B7380">
        <w:rPr>
          <w:rFonts w:ascii="宋体" w:hAnsi="宋体" w:hint="eastAsia"/>
          <w:color w:val="000000" w:themeColor="text1"/>
          <w:szCs w:val="21"/>
        </w:rPr>
        <w:t>DCS</w:t>
      </w:r>
      <w:r w:rsidRPr="001B7380">
        <w:rPr>
          <w:rFonts w:ascii="宋体" w:hAnsi="宋体" w:hint="eastAsia"/>
          <w:color w:val="000000" w:themeColor="text1"/>
          <w:szCs w:val="21"/>
        </w:rPr>
        <w:t>控制站。控制站拥有至少</w:t>
      </w:r>
      <w:r w:rsidRPr="001B7380">
        <w:rPr>
          <w:rFonts w:ascii="宋体" w:hAnsi="宋体" w:hint="eastAsia"/>
          <w:color w:val="000000" w:themeColor="text1"/>
          <w:szCs w:val="21"/>
        </w:rPr>
        <w:t>60</w:t>
      </w:r>
      <w:r w:rsidRPr="001B7380">
        <w:rPr>
          <w:rFonts w:ascii="宋体" w:hAnsi="宋体" w:hint="eastAsia"/>
          <w:color w:val="000000" w:themeColor="text1"/>
          <w:szCs w:val="21"/>
        </w:rPr>
        <w:t>工位</w:t>
      </w:r>
      <w:r w:rsidRPr="001B7380">
        <w:rPr>
          <w:rFonts w:ascii="宋体" w:hAnsi="宋体" w:hint="eastAsia"/>
          <w:color w:val="000000" w:themeColor="text1"/>
          <w:szCs w:val="21"/>
        </w:rPr>
        <w:t>DCS</w:t>
      </w:r>
      <w:r w:rsidRPr="001B7380">
        <w:rPr>
          <w:rFonts w:ascii="宋体" w:hAnsi="宋体" w:hint="eastAsia"/>
          <w:color w:val="000000" w:themeColor="text1"/>
          <w:szCs w:val="21"/>
        </w:rPr>
        <w:t>现场工程师站。</w:t>
      </w:r>
    </w:p>
    <w:p w:rsidR="001B7380" w:rsidRPr="001B7380" w:rsidRDefault="001B7380" w:rsidP="001B7380">
      <w:pPr>
        <w:spacing w:line="360" w:lineRule="auto"/>
        <w:ind w:firstLineChars="200" w:firstLine="440"/>
        <w:rPr>
          <w:rFonts w:ascii="宋体" w:hAnsi="宋体"/>
          <w:color w:val="000000" w:themeColor="text1"/>
          <w:szCs w:val="21"/>
        </w:rPr>
      </w:pPr>
      <w:r w:rsidRPr="001B7380">
        <w:rPr>
          <w:rFonts w:ascii="宋体" w:hAnsi="宋体" w:hint="eastAsia"/>
          <w:color w:val="000000" w:themeColor="text1"/>
          <w:szCs w:val="21"/>
        </w:rPr>
        <w:t>(2)DCS</w:t>
      </w:r>
      <w:r w:rsidRPr="001B7380">
        <w:rPr>
          <w:rFonts w:ascii="宋体" w:hAnsi="宋体" w:hint="eastAsia"/>
          <w:color w:val="000000" w:themeColor="text1"/>
          <w:szCs w:val="21"/>
        </w:rPr>
        <w:t>控制系统是我院自动控制实训中心技能实训的一个重要环节，</w:t>
      </w:r>
      <w:r w:rsidRPr="001B7380">
        <w:rPr>
          <w:rFonts w:ascii="宋体" w:hAnsi="宋体" w:hint="eastAsia"/>
          <w:color w:val="000000" w:themeColor="text1"/>
          <w:szCs w:val="21"/>
        </w:rPr>
        <w:t>DCS</w:t>
      </w:r>
      <w:r w:rsidRPr="001B7380">
        <w:rPr>
          <w:rFonts w:ascii="宋体" w:hAnsi="宋体" w:hint="eastAsia"/>
          <w:color w:val="000000" w:themeColor="text1"/>
          <w:szCs w:val="21"/>
        </w:rPr>
        <w:t>控制系统必须是工程化的广泛应用的原厂家生产的工程化配置产品系统，且要满足</w:t>
      </w:r>
      <w:r w:rsidRPr="001B7380">
        <w:rPr>
          <w:rFonts w:ascii="宋体" w:hAnsi="宋体" w:hint="eastAsia"/>
          <w:color w:val="000000" w:themeColor="text1"/>
          <w:szCs w:val="21"/>
        </w:rPr>
        <w:t>DCS</w:t>
      </w:r>
      <w:r w:rsidRPr="001B7380">
        <w:rPr>
          <w:rFonts w:ascii="宋体" w:hAnsi="宋体" w:hint="eastAsia"/>
          <w:color w:val="000000" w:themeColor="text1"/>
          <w:szCs w:val="21"/>
        </w:rPr>
        <w:t>控制系统技术参数控制点数要求。包括控制柜、柜内组件、软件都是原厂家生产的工程化配置产品。不能选用自己组装的</w:t>
      </w:r>
      <w:r w:rsidRPr="001B7380">
        <w:rPr>
          <w:rFonts w:ascii="宋体" w:hAnsi="宋体" w:hint="eastAsia"/>
          <w:color w:val="000000" w:themeColor="text1"/>
          <w:szCs w:val="21"/>
        </w:rPr>
        <w:t>DCS</w:t>
      </w:r>
      <w:r w:rsidRPr="001B7380">
        <w:rPr>
          <w:rFonts w:ascii="宋体" w:hAnsi="宋体" w:hint="eastAsia"/>
          <w:color w:val="000000" w:themeColor="text1"/>
          <w:szCs w:val="21"/>
        </w:rPr>
        <w:t>控制系统</w:t>
      </w:r>
      <w:r w:rsidRPr="001B7380">
        <w:rPr>
          <w:rFonts w:ascii="宋体" w:hAnsi="宋体" w:hint="eastAsia"/>
          <w:color w:val="000000" w:themeColor="text1"/>
          <w:szCs w:val="21"/>
        </w:rPr>
        <w:t>(</w:t>
      </w:r>
      <w:r w:rsidRPr="001B7380">
        <w:rPr>
          <w:rFonts w:ascii="宋体" w:hAnsi="宋体" w:hint="eastAsia"/>
          <w:color w:val="000000" w:themeColor="text1"/>
          <w:szCs w:val="21"/>
        </w:rPr>
        <w:t>例如</w:t>
      </w:r>
      <w:r w:rsidRPr="001B7380">
        <w:rPr>
          <w:rFonts w:ascii="宋体" w:hAnsi="宋体" w:hint="eastAsia"/>
          <w:color w:val="000000" w:themeColor="text1"/>
          <w:szCs w:val="21"/>
        </w:rPr>
        <w:t>PLC</w:t>
      </w:r>
      <w:r w:rsidRPr="001B7380">
        <w:rPr>
          <w:rFonts w:ascii="宋体" w:hAnsi="宋体" w:hint="eastAsia"/>
          <w:color w:val="000000" w:themeColor="text1"/>
          <w:szCs w:val="21"/>
        </w:rPr>
        <w:t>等。提供原厂家的授权资料，便于维护</w:t>
      </w:r>
      <w:r w:rsidRPr="001B7380">
        <w:rPr>
          <w:rFonts w:ascii="宋体" w:hAnsi="宋体" w:hint="eastAsia"/>
          <w:color w:val="000000" w:themeColor="text1"/>
          <w:szCs w:val="21"/>
        </w:rPr>
        <w:t>)</w:t>
      </w:r>
      <w:r w:rsidRPr="001B7380">
        <w:rPr>
          <w:rFonts w:ascii="宋体" w:hAnsi="宋体" w:hint="eastAsia"/>
          <w:color w:val="000000" w:themeColor="text1"/>
          <w:szCs w:val="21"/>
        </w:rPr>
        <w:t>。</w:t>
      </w:r>
    </w:p>
    <w:p w:rsidR="001B7380" w:rsidRPr="001B7380" w:rsidRDefault="001B7380" w:rsidP="001B7380">
      <w:pPr>
        <w:spacing w:line="360" w:lineRule="auto"/>
        <w:ind w:firstLineChars="150" w:firstLine="330"/>
        <w:rPr>
          <w:rFonts w:ascii="宋体" w:hAnsi="宋体"/>
          <w:color w:val="000000" w:themeColor="text1"/>
          <w:szCs w:val="21"/>
        </w:rPr>
      </w:pPr>
      <w:r w:rsidRPr="001B7380">
        <w:rPr>
          <w:rFonts w:ascii="宋体" w:hAnsi="宋体" w:hint="eastAsia"/>
          <w:color w:val="000000" w:themeColor="text1"/>
          <w:szCs w:val="21"/>
        </w:rPr>
        <w:t>*(3)DCS</w:t>
      </w:r>
      <w:r w:rsidRPr="001B7380">
        <w:rPr>
          <w:rFonts w:ascii="宋体" w:hAnsi="宋体" w:hint="eastAsia"/>
          <w:color w:val="000000" w:themeColor="text1"/>
          <w:szCs w:val="21"/>
        </w:rPr>
        <w:t>控制系统从主控制单元、系统电源、</w:t>
      </w:r>
      <w:r w:rsidRPr="001B7380">
        <w:rPr>
          <w:rFonts w:ascii="宋体" w:hAnsi="宋体" w:hint="eastAsia"/>
          <w:color w:val="000000" w:themeColor="text1"/>
          <w:szCs w:val="21"/>
        </w:rPr>
        <w:t>AI</w:t>
      </w:r>
      <w:r w:rsidRPr="001B7380">
        <w:rPr>
          <w:rFonts w:ascii="宋体" w:hAnsi="宋体" w:hint="eastAsia"/>
          <w:color w:val="000000" w:themeColor="text1"/>
          <w:szCs w:val="21"/>
        </w:rPr>
        <w:t>模块、</w:t>
      </w:r>
      <w:r w:rsidRPr="001B7380">
        <w:rPr>
          <w:rFonts w:ascii="宋体" w:hAnsi="宋体" w:hint="eastAsia"/>
          <w:color w:val="000000" w:themeColor="text1"/>
          <w:szCs w:val="21"/>
        </w:rPr>
        <w:t>A/O</w:t>
      </w:r>
      <w:r w:rsidRPr="001B7380">
        <w:rPr>
          <w:rFonts w:ascii="宋体" w:hAnsi="宋体" w:hint="eastAsia"/>
          <w:color w:val="000000" w:themeColor="text1"/>
          <w:szCs w:val="21"/>
        </w:rPr>
        <w:t>模块都必须冗余配置。</w:t>
      </w:r>
      <w:r w:rsidRPr="001B7380">
        <w:rPr>
          <w:rFonts w:ascii="宋体" w:hAnsi="宋体" w:hint="eastAsia"/>
          <w:color w:val="000000" w:themeColor="text1"/>
          <w:szCs w:val="21"/>
        </w:rPr>
        <w:t>AI</w:t>
      </w:r>
      <w:r w:rsidRPr="001B7380">
        <w:rPr>
          <w:rFonts w:ascii="宋体" w:hAnsi="宋体" w:hint="eastAsia"/>
          <w:color w:val="000000" w:themeColor="text1"/>
          <w:szCs w:val="21"/>
        </w:rPr>
        <w:t>输入模块、</w:t>
      </w:r>
      <w:r w:rsidRPr="001B7380">
        <w:rPr>
          <w:rFonts w:ascii="宋体" w:hAnsi="宋体" w:hint="eastAsia"/>
          <w:color w:val="000000" w:themeColor="text1"/>
          <w:szCs w:val="21"/>
        </w:rPr>
        <w:t>A/O</w:t>
      </w:r>
      <w:r w:rsidRPr="001B7380">
        <w:rPr>
          <w:rFonts w:ascii="宋体" w:hAnsi="宋体" w:hint="eastAsia"/>
          <w:color w:val="000000" w:themeColor="text1"/>
          <w:szCs w:val="21"/>
        </w:rPr>
        <w:t>模块必须全隔离：模块内的每一个输入、输出通道都是路路隔离的（数字量和模拟量之间、每一路模拟量之间、电源隔离）。厂商提供的所有硬件设备，</w:t>
      </w:r>
      <w:r w:rsidRPr="001B7380">
        <w:rPr>
          <w:rFonts w:ascii="宋体" w:hAnsi="宋体" w:hint="eastAsia"/>
          <w:color w:val="000000" w:themeColor="text1"/>
          <w:szCs w:val="21"/>
        </w:rPr>
        <w:lastRenderedPageBreak/>
        <w:t>必须保证</w:t>
      </w:r>
      <w:r w:rsidRPr="001B7380">
        <w:rPr>
          <w:rFonts w:ascii="宋体" w:hAnsi="宋体" w:hint="eastAsia"/>
          <w:color w:val="000000" w:themeColor="text1"/>
          <w:szCs w:val="21"/>
        </w:rPr>
        <w:t>DCS</w:t>
      </w:r>
      <w:r w:rsidRPr="001B7380">
        <w:rPr>
          <w:rFonts w:ascii="宋体" w:hAnsi="宋体" w:hint="eastAsia"/>
          <w:color w:val="000000" w:themeColor="text1"/>
          <w:szCs w:val="21"/>
        </w:rPr>
        <w:t>系统功能的完整性。</w:t>
      </w:r>
      <w:r w:rsidRPr="001B7380">
        <w:rPr>
          <w:rFonts w:ascii="宋体" w:hAnsi="宋体" w:hint="eastAsia"/>
          <w:color w:val="000000" w:themeColor="text1"/>
          <w:szCs w:val="21"/>
        </w:rPr>
        <w:t>DCS</w:t>
      </w:r>
      <w:r w:rsidRPr="001B7380">
        <w:rPr>
          <w:rFonts w:ascii="宋体" w:hAnsi="宋体" w:hint="eastAsia"/>
          <w:color w:val="000000" w:themeColor="text1"/>
          <w:szCs w:val="21"/>
        </w:rPr>
        <w:t>控制系统软件系统配置，必须保证至少</w:t>
      </w:r>
      <w:r w:rsidRPr="001B7380">
        <w:rPr>
          <w:rFonts w:ascii="宋体" w:hAnsi="宋体" w:hint="eastAsia"/>
          <w:color w:val="000000" w:themeColor="text1"/>
          <w:szCs w:val="21"/>
        </w:rPr>
        <w:t>60</w:t>
      </w:r>
      <w:r w:rsidRPr="001B7380">
        <w:rPr>
          <w:rFonts w:ascii="宋体" w:hAnsi="宋体" w:hint="eastAsia"/>
          <w:color w:val="000000" w:themeColor="text1"/>
          <w:szCs w:val="21"/>
        </w:rPr>
        <w:t>工位现场工程师站</w:t>
      </w:r>
      <w:r w:rsidRPr="001B7380">
        <w:rPr>
          <w:rFonts w:ascii="宋体" w:hAnsi="宋体" w:hint="eastAsia"/>
          <w:color w:val="000000" w:themeColor="text1"/>
          <w:szCs w:val="21"/>
        </w:rPr>
        <w:t>/</w:t>
      </w:r>
      <w:r w:rsidRPr="001B7380">
        <w:rPr>
          <w:rFonts w:ascii="宋体" w:hAnsi="宋体" w:hint="eastAsia"/>
          <w:color w:val="000000" w:themeColor="text1"/>
          <w:szCs w:val="21"/>
        </w:rPr>
        <w:t>操作员站能够正常运行。</w:t>
      </w:r>
    </w:p>
    <w:p w:rsidR="001B7380" w:rsidRPr="001B7380" w:rsidRDefault="001B7380" w:rsidP="001B7380">
      <w:pPr>
        <w:spacing w:line="360" w:lineRule="auto"/>
        <w:ind w:firstLineChars="150" w:firstLine="330"/>
        <w:rPr>
          <w:rFonts w:ascii="宋体" w:hAnsi="宋体"/>
          <w:color w:val="000000" w:themeColor="text1"/>
          <w:szCs w:val="21"/>
        </w:rPr>
      </w:pPr>
    </w:p>
    <w:p w:rsidR="001B7380" w:rsidRPr="001B7380" w:rsidRDefault="001B7380" w:rsidP="001B7380">
      <w:pPr>
        <w:spacing w:line="360" w:lineRule="auto"/>
        <w:ind w:firstLineChars="150" w:firstLine="330"/>
        <w:rPr>
          <w:rFonts w:ascii="宋体" w:hAnsi="宋体"/>
          <w:color w:val="000000" w:themeColor="text1"/>
          <w:szCs w:val="21"/>
        </w:rPr>
      </w:pPr>
    </w:p>
    <w:p w:rsidR="001B7380" w:rsidRPr="001B7380" w:rsidRDefault="001B7380" w:rsidP="001B7380">
      <w:pPr>
        <w:spacing w:line="360" w:lineRule="auto"/>
        <w:ind w:firstLineChars="147" w:firstLine="323"/>
        <w:rPr>
          <w:rFonts w:ascii="宋体" w:hAnsi="宋体" w:cs="Tahoma"/>
          <w:b/>
          <w:color w:val="000000" w:themeColor="text1"/>
          <w:szCs w:val="21"/>
        </w:rPr>
      </w:pPr>
      <w:r w:rsidRPr="001B7380">
        <w:rPr>
          <w:rFonts w:ascii="宋体" w:hAnsi="宋体" w:cs="Tahoma" w:hint="eastAsia"/>
          <w:b/>
          <w:color w:val="000000" w:themeColor="text1"/>
          <w:szCs w:val="21"/>
        </w:rPr>
        <w:t>(</w:t>
      </w:r>
      <w:r w:rsidRPr="001B7380">
        <w:rPr>
          <w:rFonts w:ascii="宋体" w:hAnsi="宋体" w:cs="Tahoma" w:hint="eastAsia"/>
          <w:b/>
          <w:color w:val="000000" w:themeColor="text1"/>
          <w:szCs w:val="21"/>
        </w:rPr>
        <w:t>二</w:t>
      </w:r>
      <w:r w:rsidRPr="001B7380">
        <w:rPr>
          <w:rFonts w:ascii="宋体" w:hAnsi="宋体" w:cs="Tahoma" w:hint="eastAsia"/>
          <w:b/>
          <w:color w:val="000000" w:themeColor="text1"/>
          <w:szCs w:val="21"/>
        </w:rPr>
        <w:t>)</w:t>
      </w:r>
      <w:r w:rsidRPr="001B7380">
        <w:rPr>
          <w:rFonts w:ascii="宋体" w:hAnsi="宋体" w:cs="Tahoma" w:hint="eastAsia"/>
          <w:b/>
          <w:color w:val="000000" w:themeColor="text1"/>
          <w:szCs w:val="21"/>
        </w:rPr>
        <w:t>主要技术参数要求</w:t>
      </w:r>
    </w:p>
    <w:p w:rsidR="001B7380" w:rsidRPr="00873722" w:rsidRDefault="001B7380" w:rsidP="00873722">
      <w:pPr>
        <w:rPr>
          <w:rFonts w:ascii="宋体" w:eastAsia="宋体" w:hAnsi="宋体"/>
          <w:b/>
          <w:color w:val="000000" w:themeColor="text1"/>
          <w:sz w:val="21"/>
          <w:szCs w:val="21"/>
        </w:rPr>
      </w:pPr>
      <w:r w:rsidRPr="00873722">
        <w:rPr>
          <w:rFonts w:ascii="宋体" w:eastAsia="宋体" w:hAnsi="宋体" w:hint="eastAsia"/>
          <w:b/>
          <w:color w:val="000000" w:themeColor="text1"/>
          <w:sz w:val="21"/>
          <w:szCs w:val="21"/>
        </w:rPr>
        <w:t>DCS控制系统配置清单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86"/>
        <w:gridCol w:w="1710"/>
        <w:gridCol w:w="164"/>
        <w:gridCol w:w="3061"/>
        <w:gridCol w:w="1081"/>
        <w:gridCol w:w="1752"/>
      </w:tblGrid>
      <w:tr w:rsidR="001B7380" w:rsidRPr="001B7380" w:rsidTr="003B54F3">
        <w:trPr>
          <w:trHeight w:val="20"/>
          <w:jc w:val="center"/>
        </w:trPr>
        <w:tc>
          <w:tcPr>
            <w:tcW w:w="5000" w:type="pct"/>
            <w:gridSpan w:val="7"/>
          </w:tcPr>
          <w:p w:rsidR="001B7380" w:rsidRPr="001B7380" w:rsidRDefault="001B7380" w:rsidP="003B54F3">
            <w:pPr>
              <w:spacing w:line="360" w:lineRule="auto"/>
              <w:rPr>
                <w:rFonts w:ascii="宋体" w:hAnsi="宋体"/>
                <w:b/>
                <w:color w:val="000000" w:themeColor="text1"/>
                <w:szCs w:val="21"/>
              </w:rPr>
            </w:pPr>
            <w:r w:rsidRPr="001B7380">
              <w:rPr>
                <w:rFonts w:ascii="宋体" w:hAnsi="宋体" w:hint="eastAsia"/>
                <w:b/>
                <w:color w:val="000000" w:themeColor="text1"/>
                <w:szCs w:val="21"/>
              </w:rPr>
              <w:t>表</w:t>
            </w:r>
            <w:r w:rsidRPr="001B7380">
              <w:rPr>
                <w:rFonts w:ascii="宋体" w:hAnsi="宋体" w:hint="eastAsia"/>
                <w:b/>
                <w:color w:val="000000" w:themeColor="text1"/>
                <w:szCs w:val="21"/>
              </w:rPr>
              <w:t>1</w:t>
            </w:r>
            <w:r w:rsidRPr="001B7380">
              <w:rPr>
                <w:rFonts w:ascii="宋体" w:hAnsi="宋体" w:hint="eastAsia"/>
                <w:b/>
                <w:color w:val="000000" w:themeColor="text1"/>
                <w:szCs w:val="21"/>
              </w:rPr>
              <w:t>：</w:t>
            </w:r>
            <w:r w:rsidRPr="001B7380">
              <w:rPr>
                <w:rFonts w:ascii="宋体" w:hAnsi="宋体" w:hint="eastAsia"/>
                <w:b/>
                <w:color w:val="000000" w:themeColor="text1"/>
                <w:szCs w:val="21"/>
              </w:rPr>
              <w:t>DCS</w:t>
            </w:r>
            <w:r w:rsidRPr="001B7380">
              <w:rPr>
                <w:rFonts w:ascii="宋体" w:hAnsi="宋体" w:hint="eastAsia"/>
                <w:b/>
                <w:color w:val="000000" w:themeColor="text1"/>
                <w:szCs w:val="21"/>
              </w:rPr>
              <w:t>控制站硬件清单</w:t>
            </w: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b/>
                <w:color w:val="000000" w:themeColor="text1"/>
                <w:szCs w:val="21"/>
              </w:rPr>
            </w:pPr>
            <w:r w:rsidRPr="001B7380">
              <w:rPr>
                <w:rFonts w:ascii="宋体" w:hAnsi="宋体" w:hint="eastAsia"/>
                <w:b/>
                <w:color w:val="000000" w:themeColor="text1"/>
                <w:szCs w:val="21"/>
              </w:rPr>
              <w:t>序号</w:t>
            </w:r>
          </w:p>
        </w:tc>
        <w:tc>
          <w:tcPr>
            <w:tcW w:w="1267" w:type="pct"/>
            <w:gridSpan w:val="3"/>
            <w:vAlign w:val="center"/>
          </w:tcPr>
          <w:p w:rsidR="001B7380" w:rsidRPr="001B7380" w:rsidRDefault="001B7380" w:rsidP="003B54F3">
            <w:pPr>
              <w:spacing w:line="360" w:lineRule="auto"/>
              <w:jc w:val="center"/>
              <w:rPr>
                <w:rFonts w:ascii="宋体" w:hAnsi="宋体"/>
                <w:b/>
                <w:color w:val="000000" w:themeColor="text1"/>
                <w:szCs w:val="21"/>
              </w:rPr>
            </w:pPr>
            <w:r w:rsidRPr="001B7380">
              <w:rPr>
                <w:rFonts w:ascii="宋体" w:hAnsi="宋体" w:hint="eastAsia"/>
                <w:b/>
                <w:color w:val="000000" w:themeColor="text1"/>
                <w:szCs w:val="21"/>
              </w:rPr>
              <w:t>名</w:t>
            </w:r>
            <w:r w:rsidRPr="001B7380">
              <w:rPr>
                <w:rFonts w:ascii="宋体" w:hAnsi="宋体" w:hint="eastAsia"/>
                <w:b/>
                <w:color w:val="000000" w:themeColor="text1"/>
                <w:szCs w:val="21"/>
              </w:rPr>
              <w:t xml:space="preserve">    </w:t>
            </w:r>
            <w:r w:rsidRPr="001B7380">
              <w:rPr>
                <w:rFonts w:ascii="宋体" w:hAnsi="宋体" w:hint="eastAsia"/>
                <w:b/>
                <w:color w:val="000000" w:themeColor="text1"/>
                <w:szCs w:val="21"/>
              </w:rPr>
              <w:t>称</w:t>
            </w:r>
          </w:p>
        </w:tc>
        <w:tc>
          <w:tcPr>
            <w:tcW w:w="1796" w:type="pct"/>
            <w:vAlign w:val="center"/>
          </w:tcPr>
          <w:p w:rsidR="001B7380" w:rsidRPr="001B7380" w:rsidRDefault="001B7380" w:rsidP="003B54F3">
            <w:pPr>
              <w:spacing w:line="360" w:lineRule="auto"/>
              <w:jc w:val="center"/>
              <w:rPr>
                <w:rFonts w:ascii="宋体" w:hAnsi="宋体"/>
                <w:b/>
                <w:color w:val="000000" w:themeColor="text1"/>
                <w:szCs w:val="21"/>
              </w:rPr>
            </w:pPr>
            <w:r w:rsidRPr="001B7380">
              <w:rPr>
                <w:rFonts w:ascii="宋体" w:hAnsi="宋体" w:hint="eastAsia"/>
                <w:b/>
                <w:color w:val="000000" w:themeColor="text1"/>
                <w:szCs w:val="21"/>
              </w:rPr>
              <w:t>型号、性能说明</w:t>
            </w:r>
          </w:p>
        </w:tc>
        <w:tc>
          <w:tcPr>
            <w:tcW w:w="634" w:type="pct"/>
            <w:vAlign w:val="center"/>
          </w:tcPr>
          <w:p w:rsidR="001B7380" w:rsidRPr="001B7380" w:rsidRDefault="001B7380" w:rsidP="003B54F3">
            <w:pPr>
              <w:spacing w:line="360" w:lineRule="auto"/>
              <w:jc w:val="center"/>
              <w:rPr>
                <w:rFonts w:ascii="宋体" w:hAnsi="宋体"/>
                <w:b/>
                <w:color w:val="000000" w:themeColor="text1"/>
                <w:szCs w:val="21"/>
              </w:rPr>
            </w:pPr>
            <w:r w:rsidRPr="001B7380">
              <w:rPr>
                <w:rFonts w:ascii="宋体" w:hAnsi="宋体" w:hint="eastAsia"/>
                <w:b/>
                <w:color w:val="000000" w:themeColor="text1"/>
                <w:szCs w:val="21"/>
              </w:rPr>
              <w:t>数量</w:t>
            </w:r>
          </w:p>
        </w:tc>
        <w:tc>
          <w:tcPr>
            <w:tcW w:w="1029" w:type="pct"/>
            <w:vAlign w:val="center"/>
          </w:tcPr>
          <w:p w:rsidR="001B7380" w:rsidRPr="001B7380" w:rsidRDefault="001B7380" w:rsidP="003B54F3">
            <w:pPr>
              <w:spacing w:line="360" w:lineRule="auto"/>
              <w:jc w:val="center"/>
              <w:rPr>
                <w:rFonts w:ascii="宋体" w:hAnsi="宋体"/>
                <w:b/>
                <w:color w:val="000000" w:themeColor="text1"/>
                <w:szCs w:val="21"/>
              </w:rPr>
            </w:pPr>
            <w:r w:rsidRPr="001B7380">
              <w:rPr>
                <w:rFonts w:ascii="宋体" w:hAnsi="宋体" w:hint="eastAsia"/>
                <w:b/>
                <w:color w:val="000000" w:themeColor="text1"/>
                <w:szCs w:val="21"/>
              </w:rPr>
              <w:t>备注</w:t>
            </w: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DCS</w:t>
            </w:r>
            <w:r w:rsidRPr="001B7380">
              <w:rPr>
                <w:rFonts w:ascii="宋体" w:hAnsi="宋体" w:hint="eastAsia"/>
                <w:color w:val="000000" w:themeColor="text1"/>
                <w:szCs w:val="21"/>
              </w:rPr>
              <w:t>工业标准机柜</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DCS</w:t>
            </w:r>
            <w:r w:rsidRPr="001B7380">
              <w:rPr>
                <w:rFonts w:ascii="宋体" w:hAnsi="宋体" w:hint="eastAsia"/>
                <w:color w:val="000000" w:themeColor="text1"/>
                <w:szCs w:val="21"/>
              </w:rPr>
              <w:t>标准电器控制柜：高</w:t>
            </w:r>
            <w:r w:rsidRPr="001B7380">
              <w:rPr>
                <w:rFonts w:ascii="宋体" w:hAnsi="宋体" w:hint="eastAsia"/>
                <w:color w:val="000000" w:themeColor="text1"/>
                <w:szCs w:val="21"/>
              </w:rPr>
              <w:t>x</w:t>
            </w:r>
            <w:r w:rsidRPr="001B7380">
              <w:rPr>
                <w:rFonts w:ascii="宋体" w:hAnsi="宋体" w:hint="eastAsia"/>
                <w:color w:val="000000" w:themeColor="text1"/>
                <w:szCs w:val="21"/>
              </w:rPr>
              <w:t>宽</w:t>
            </w:r>
            <w:r w:rsidRPr="001B7380">
              <w:rPr>
                <w:rFonts w:ascii="宋体" w:hAnsi="宋体" w:hint="eastAsia"/>
                <w:color w:val="000000" w:themeColor="text1"/>
                <w:szCs w:val="21"/>
              </w:rPr>
              <w:t>x</w:t>
            </w:r>
            <w:r w:rsidRPr="001B7380">
              <w:rPr>
                <w:rFonts w:ascii="宋体" w:hAnsi="宋体" w:hint="eastAsia"/>
                <w:color w:val="000000" w:themeColor="text1"/>
                <w:szCs w:val="21"/>
              </w:rPr>
              <w:t>深：</w:t>
            </w:r>
            <w:r w:rsidRPr="001B7380">
              <w:rPr>
                <w:rFonts w:ascii="宋体" w:hAnsi="宋体" w:hint="eastAsia"/>
                <w:color w:val="000000" w:themeColor="text1"/>
                <w:szCs w:val="21"/>
              </w:rPr>
              <w:t>2100x800x</w:t>
            </w:r>
            <w:smartTag w:uri="urn:schemas-microsoft-com:office:smarttags" w:element="chmetcnv">
              <w:smartTagPr>
                <w:attr w:name="TCSC" w:val="0"/>
                <w:attr w:name="NumberType" w:val="1"/>
                <w:attr w:name="Negative" w:val="False"/>
                <w:attr w:name="HasSpace" w:val="False"/>
                <w:attr w:name="SourceValue" w:val="600"/>
                <w:attr w:name="UnitName" w:val="mm"/>
              </w:smartTagPr>
              <w:r w:rsidRPr="001B7380">
                <w:rPr>
                  <w:rFonts w:ascii="宋体" w:hAnsi="宋体" w:hint="eastAsia"/>
                  <w:color w:val="000000" w:themeColor="text1"/>
                  <w:szCs w:val="21"/>
                </w:rPr>
                <w:t>600mm</w:t>
              </w:r>
            </w:smartTag>
            <w:r w:rsidRPr="001B7380">
              <w:rPr>
                <w:rFonts w:ascii="宋体" w:hAnsi="宋体" w:hint="eastAsia"/>
                <w:color w:val="000000" w:themeColor="text1"/>
                <w:szCs w:val="21"/>
              </w:rPr>
              <w:t>(</w:t>
            </w:r>
            <w:r w:rsidRPr="001B7380">
              <w:rPr>
                <w:rFonts w:ascii="宋体" w:hAnsi="宋体" w:hint="eastAsia"/>
                <w:color w:val="000000" w:themeColor="text1"/>
                <w:szCs w:val="21"/>
              </w:rPr>
              <w:t>带接地线柱</w:t>
            </w:r>
            <w:r w:rsidRPr="001B7380">
              <w:rPr>
                <w:rFonts w:ascii="宋体" w:hAnsi="宋体" w:hint="eastAsia"/>
                <w:color w:val="000000" w:themeColor="text1"/>
                <w:szCs w:val="21"/>
              </w:rPr>
              <w:t>)</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I/O</w:t>
            </w:r>
            <w:r w:rsidRPr="001B7380">
              <w:rPr>
                <w:rFonts w:ascii="宋体" w:hAnsi="宋体" w:hint="eastAsia"/>
                <w:color w:val="000000" w:themeColor="text1"/>
                <w:szCs w:val="21"/>
              </w:rPr>
              <w:t>机笼标准套件及附件</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10</w:t>
            </w:r>
            <w:r w:rsidRPr="001B7380">
              <w:rPr>
                <w:rFonts w:ascii="宋体" w:hAnsi="宋体" w:hint="eastAsia"/>
                <w:color w:val="000000" w:themeColor="text1"/>
                <w:szCs w:val="21"/>
              </w:rPr>
              <w:t>槽工业标准机笼</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3</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主控制单元（冗余模件）</w:t>
            </w:r>
          </w:p>
        </w:tc>
        <w:tc>
          <w:tcPr>
            <w:tcW w:w="1796" w:type="pct"/>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主控制卡双</w:t>
            </w:r>
            <w:r w:rsidRPr="001B7380">
              <w:rPr>
                <w:rFonts w:ascii="宋体" w:hAnsi="宋体" w:hint="eastAsia"/>
                <w:color w:val="000000" w:themeColor="text1"/>
                <w:szCs w:val="21"/>
              </w:rPr>
              <w:t>CPU</w:t>
            </w:r>
            <w:r w:rsidRPr="001B7380">
              <w:rPr>
                <w:rFonts w:ascii="宋体" w:hAnsi="宋体" w:hint="eastAsia"/>
                <w:color w:val="000000" w:themeColor="text1"/>
                <w:szCs w:val="21"/>
              </w:rPr>
              <w:t>结构，包括主</w:t>
            </w:r>
            <w:r w:rsidRPr="001B7380">
              <w:rPr>
                <w:rFonts w:ascii="宋体" w:hAnsi="宋体" w:hint="eastAsia"/>
                <w:color w:val="000000" w:themeColor="text1"/>
                <w:szCs w:val="21"/>
              </w:rPr>
              <w:t>CPU</w:t>
            </w:r>
            <w:r w:rsidRPr="001B7380">
              <w:rPr>
                <w:rFonts w:ascii="宋体" w:hAnsi="宋体" w:hint="eastAsia"/>
                <w:color w:val="000000" w:themeColor="text1"/>
                <w:szCs w:val="21"/>
              </w:rPr>
              <w:t>（</w:t>
            </w:r>
            <w:r w:rsidRPr="001B7380">
              <w:rPr>
                <w:rFonts w:ascii="宋体" w:hAnsi="宋体" w:hint="eastAsia"/>
                <w:color w:val="000000" w:themeColor="text1"/>
                <w:szCs w:val="21"/>
              </w:rPr>
              <w:t>Master</w:t>
            </w:r>
            <w:r w:rsidRPr="001B7380">
              <w:rPr>
                <w:rFonts w:ascii="宋体" w:hAnsi="宋体" w:hint="eastAsia"/>
                <w:color w:val="000000" w:themeColor="text1"/>
                <w:szCs w:val="21"/>
              </w:rPr>
              <w:t>）和从</w:t>
            </w:r>
            <w:r w:rsidRPr="001B7380">
              <w:rPr>
                <w:rFonts w:ascii="宋体" w:hAnsi="宋体" w:hint="eastAsia"/>
                <w:color w:val="000000" w:themeColor="text1"/>
                <w:szCs w:val="21"/>
              </w:rPr>
              <w:t>CPU</w:t>
            </w:r>
            <w:r w:rsidRPr="001B7380">
              <w:rPr>
                <w:rFonts w:ascii="宋体" w:hAnsi="宋体" w:hint="eastAsia"/>
                <w:color w:val="000000" w:themeColor="text1"/>
                <w:szCs w:val="21"/>
              </w:rPr>
              <w:t>（</w:t>
            </w:r>
            <w:r w:rsidRPr="001B7380">
              <w:rPr>
                <w:rFonts w:ascii="宋体" w:hAnsi="宋体" w:hint="eastAsia"/>
                <w:color w:val="000000" w:themeColor="text1"/>
                <w:szCs w:val="21"/>
              </w:rPr>
              <w:t>Slave</w:t>
            </w:r>
            <w:r w:rsidRPr="001B7380">
              <w:rPr>
                <w:rFonts w:ascii="宋体" w:hAnsi="宋体" w:hint="eastAsia"/>
                <w:color w:val="000000" w:themeColor="text1"/>
                <w:szCs w:val="21"/>
              </w:rPr>
              <w:t>），主控制卡的主控制卡支持冗余或非冗余配置，冗余方式为</w:t>
            </w:r>
            <w:r w:rsidRPr="001B7380">
              <w:rPr>
                <w:rFonts w:ascii="宋体" w:hAnsi="宋体" w:hint="eastAsia"/>
                <w:color w:val="000000" w:themeColor="text1"/>
                <w:szCs w:val="21"/>
              </w:rPr>
              <w:t>1</w:t>
            </w:r>
            <w:r w:rsidRPr="001B7380">
              <w:rPr>
                <w:rFonts w:ascii="宋体" w:hAnsi="宋体" w:hint="eastAsia"/>
                <w:color w:val="000000" w:themeColor="text1"/>
                <w:szCs w:val="21"/>
              </w:rPr>
              <w:t>∶</w:t>
            </w:r>
            <w:r w:rsidRPr="001B7380">
              <w:rPr>
                <w:rFonts w:ascii="宋体" w:hAnsi="宋体" w:hint="eastAsia"/>
                <w:color w:val="000000" w:themeColor="text1"/>
                <w:szCs w:val="21"/>
              </w:rPr>
              <w:t>1</w:t>
            </w:r>
            <w:r w:rsidRPr="001B7380">
              <w:rPr>
                <w:rFonts w:ascii="宋体" w:hAnsi="宋体" w:hint="eastAsia"/>
                <w:color w:val="000000" w:themeColor="text1"/>
                <w:szCs w:val="21"/>
              </w:rPr>
              <w:t>热备用；控制回路可达</w:t>
            </w:r>
            <w:r w:rsidRPr="001B7380">
              <w:rPr>
                <w:rFonts w:ascii="宋体" w:hAnsi="宋体" w:hint="eastAsia"/>
                <w:color w:val="000000" w:themeColor="text1"/>
                <w:szCs w:val="21"/>
              </w:rPr>
              <w:t>128</w:t>
            </w:r>
            <w:r w:rsidRPr="001B7380">
              <w:rPr>
                <w:rFonts w:ascii="宋体" w:hAnsi="宋体" w:hint="eastAsia"/>
                <w:color w:val="000000" w:themeColor="text1"/>
                <w:szCs w:val="21"/>
              </w:rPr>
              <w:t>个，最大可带</w:t>
            </w:r>
            <w:r w:rsidRPr="001B7380">
              <w:rPr>
                <w:rFonts w:ascii="宋体" w:hAnsi="宋体" w:hint="eastAsia"/>
                <w:color w:val="000000" w:themeColor="text1"/>
                <w:szCs w:val="21"/>
              </w:rPr>
              <w:t>128</w:t>
            </w:r>
            <w:r w:rsidRPr="001B7380">
              <w:rPr>
                <w:rFonts w:ascii="宋体" w:hAnsi="宋体" w:hint="eastAsia"/>
                <w:color w:val="000000" w:themeColor="text1"/>
                <w:szCs w:val="21"/>
              </w:rPr>
              <w:t>块</w:t>
            </w:r>
            <w:r w:rsidRPr="001B7380">
              <w:rPr>
                <w:rFonts w:ascii="宋体" w:hAnsi="宋体" w:hint="eastAsia"/>
                <w:color w:val="000000" w:themeColor="text1"/>
                <w:szCs w:val="21"/>
              </w:rPr>
              <w:t>I/O</w:t>
            </w:r>
            <w:r w:rsidRPr="001B7380">
              <w:rPr>
                <w:rFonts w:ascii="宋体" w:hAnsi="宋体" w:hint="eastAsia"/>
                <w:color w:val="000000" w:themeColor="text1"/>
                <w:szCs w:val="21"/>
              </w:rPr>
              <w:t>卡，</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4</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电源箱机笼</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5</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系统电源组件（冗余</w:t>
            </w:r>
            <w:r w:rsidRPr="001B7380">
              <w:rPr>
                <w:rFonts w:ascii="宋体" w:hAnsi="宋体" w:hint="eastAsia"/>
                <w:color w:val="000000" w:themeColor="text1"/>
                <w:szCs w:val="21"/>
              </w:rPr>
              <w:t>24V</w:t>
            </w:r>
            <w:r w:rsidRPr="001B7380">
              <w:rPr>
                <w:rFonts w:ascii="宋体" w:hAnsi="宋体" w:hint="eastAsia"/>
                <w:color w:val="000000" w:themeColor="text1"/>
                <w:szCs w:val="21"/>
              </w:rPr>
              <w:t>电源模件）</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6</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24V</w:t>
            </w:r>
            <w:r w:rsidRPr="001B7380">
              <w:rPr>
                <w:rFonts w:ascii="宋体" w:hAnsi="宋体" w:hint="eastAsia"/>
                <w:color w:val="000000" w:themeColor="text1"/>
                <w:szCs w:val="21"/>
              </w:rPr>
              <w:t>电源组件</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24VDC</w:t>
            </w:r>
            <w:r w:rsidRPr="001B7380">
              <w:rPr>
                <w:rFonts w:ascii="宋体" w:hAnsi="宋体" w:hint="eastAsia"/>
                <w:color w:val="000000" w:themeColor="text1"/>
                <w:szCs w:val="21"/>
              </w:rPr>
              <w:t>电源组件</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7</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散热组件</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个</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8</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AI</w:t>
            </w:r>
            <w:r w:rsidRPr="001B7380">
              <w:rPr>
                <w:rFonts w:ascii="宋体" w:hAnsi="宋体" w:hint="eastAsia"/>
                <w:color w:val="000000" w:themeColor="text1"/>
                <w:szCs w:val="21"/>
              </w:rPr>
              <w:t>输入模块</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至少具备</w:t>
            </w:r>
            <w:r w:rsidRPr="001B7380">
              <w:rPr>
                <w:rFonts w:ascii="宋体" w:hAnsi="宋体" w:hint="eastAsia"/>
                <w:color w:val="000000" w:themeColor="text1"/>
                <w:szCs w:val="21"/>
              </w:rPr>
              <w:t>64</w:t>
            </w:r>
            <w:r w:rsidRPr="001B7380">
              <w:rPr>
                <w:rFonts w:ascii="宋体" w:hAnsi="宋体" w:hint="eastAsia"/>
                <w:color w:val="000000" w:themeColor="text1"/>
                <w:szCs w:val="21"/>
              </w:rPr>
              <w:t>通道</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9</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单路全隔离电流输出模块</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至少具备</w:t>
            </w:r>
            <w:r w:rsidRPr="001B7380">
              <w:rPr>
                <w:rFonts w:ascii="宋体" w:hAnsi="宋体" w:hint="eastAsia"/>
                <w:color w:val="000000" w:themeColor="text1"/>
                <w:szCs w:val="21"/>
              </w:rPr>
              <w:t>32</w:t>
            </w:r>
            <w:r w:rsidRPr="001B7380">
              <w:rPr>
                <w:rFonts w:ascii="宋体" w:hAnsi="宋体" w:hint="eastAsia"/>
                <w:color w:val="000000" w:themeColor="text1"/>
                <w:szCs w:val="21"/>
              </w:rPr>
              <w:t>通道</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1106"/>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10</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双路光隔离</w:t>
            </w:r>
            <w:r w:rsidRPr="001B7380">
              <w:rPr>
                <w:rFonts w:ascii="宋体" w:hAnsi="宋体" w:hint="eastAsia"/>
                <w:color w:val="000000" w:themeColor="text1"/>
                <w:szCs w:val="21"/>
              </w:rPr>
              <w:t>16</w:t>
            </w:r>
            <w:r w:rsidRPr="001B7380">
              <w:rPr>
                <w:rFonts w:ascii="宋体" w:hAnsi="宋体" w:cs="宋体" w:hint="eastAsia"/>
                <w:bCs/>
                <w:color w:val="000000" w:themeColor="text1"/>
                <w:szCs w:val="21"/>
              </w:rPr>
              <w:t>DI/O</w:t>
            </w:r>
            <w:r w:rsidRPr="001B7380">
              <w:rPr>
                <w:rFonts w:ascii="宋体" w:hAnsi="宋体" w:hint="eastAsia"/>
                <w:color w:val="000000" w:themeColor="text1"/>
                <w:szCs w:val="21"/>
              </w:rPr>
              <w:t>数字量输出模块</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块</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11</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通用型转接端子盒</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r w:rsidRPr="001B7380">
              <w:rPr>
                <w:rFonts w:ascii="宋体" w:hAnsi="宋体" w:hint="eastAsia"/>
                <w:color w:val="000000" w:themeColor="text1"/>
                <w:szCs w:val="21"/>
              </w:rPr>
              <w:t>与端子数配套</w:t>
            </w: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12</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槽位保护卡</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r w:rsidRPr="001B7380">
              <w:rPr>
                <w:rFonts w:ascii="宋体" w:hAnsi="宋体" w:hint="eastAsia"/>
                <w:color w:val="000000" w:themeColor="text1"/>
                <w:szCs w:val="21"/>
              </w:rPr>
              <w:t>个</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r w:rsidRPr="001B7380">
              <w:rPr>
                <w:rFonts w:ascii="宋体" w:hAnsi="宋体" w:hint="eastAsia"/>
                <w:color w:val="000000" w:themeColor="text1"/>
                <w:szCs w:val="21"/>
              </w:rPr>
              <w:t>备用保护</w:t>
            </w: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13</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机柜内附件</w:t>
            </w:r>
          </w:p>
        </w:tc>
        <w:tc>
          <w:tcPr>
            <w:tcW w:w="1796" w:type="pct"/>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Align w:val="center"/>
          </w:tcPr>
          <w:p w:rsidR="001B7380" w:rsidRPr="001B7380" w:rsidRDefault="001B7380" w:rsidP="003B54F3">
            <w:pPr>
              <w:tabs>
                <w:tab w:val="left" w:pos="948"/>
                <w:tab w:val="left" w:pos="2103"/>
                <w:tab w:val="left" w:pos="4437"/>
                <w:tab w:val="left" w:pos="6964"/>
              </w:tabs>
              <w:spacing w:line="360" w:lineRule="auto"/>
              <w:rPr>
                <w:rFonts w:ascii="宋体" w:hAnsi="宋体"/>
                <w:color w:val="000000" w:themeColor="text1"/>
                <w:szCs w:val="21"/>
              </w:rPr>
            </w:pPr>
            <w:r w:rsidRPr="001B7380">
              <w:rPr>
                <w:rFonts w:ascii="宋体" w:hAnsi="宋体" w:hint="eastAsia"/>
                <w:color w:val="000000" w:themeColor="text1"/>
                <w:szCs w:val="21"/>
              </w:rPr>
              <w:t>安装电源箱</w:t>
            </w: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14</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通讯电缆</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smartTag w:uri="urn:schemas-microsoft-com:office:smarttags" w:element="chmetcnv">
              <w:smartTagPr>
                <w:attr w:name="TCSC" w:val="0"/>
                <w:attr w:name="NumberType" w:val="1"/>
                <w:attr w:name="Negative" w:val="False"/>
                <w:attr w:name="HasSpace" w:val="False"/>
                <w:attr w:name="SourceValue" w:val="150"/>
                <w:attr w:name="UnitName" w:val="米"/>
              </w:smartTagPr>
              <w:r w:rsidRPr="001B7380">
                <w:rPr>
                  <w:rFonts w:ascii="宋体" w:hAnsi="宋体" w:hint="eastAsia"/>
                  <w:color w:val="000000" w:themeColor="text1"/>
                  <w:szCs w:val="21"/>
                </w:rPr>
                <w:t>1</w:t>
              </w:r>
              <w:smartTag w:uri="urn:schemas-microsoft-com:office:smarttags" w:element="chmetcnv">
                <w:smartTagPr>
                  <w:attr w:name="TCSC" w:val="0"/>
                  <w:attr w:name="NumberType" w:val="1"/>
                  <w:attr w:name="Negative" w:val="False"/>
                  <w:attr w:name="HasSpace" w:val="False"/>
                  <w:attr w:name="SourceValue" w:val="50"/>
                  <w:attr w:name="UnitName" w:val="米"/>
                </w:smartTagPr>
                <w:r w:rsidRPr="001B7380">
                  <w:rPr>
                    <w:rFonts w:ascii="宋体" w:hAnsi="宋体" w:hint="eastAsia"/>
                    <w:color w:val="000000" w:themeColor="text1"/>
                    <w:szCs w:val="21"/>
                  </w:rPr>
                  <w:t>50</w:t>
                </w:r>
                <w:r w:rsidRPr="001B7380">
                  <w:rPr>
                    <w:rFonts w:ascii="宋体" w:hAnsi="宋体" w:hint="eastAsia"/>
                    <w:color w:val="000000" w:themeColor="text1"/>
                    <w:szCs w:val="21"/>
                  </w:rPr>
                  <w:t>米</w:t>
                </w:r>
              </w:smartTag>
            </w:smartTag>
          </w:p>
        </w:tc>
        <w:tc>
          <w:tcPr>
            <w:tcW w:w="1029" w:type="pct"/>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15</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接线端子</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60</w:t>
            </w:r>
            <w:r w:rsidRPr="001B7380">
              <w:rPr>
                <w:rFonts w:ascii="宋体" w:hAnsi="宋体" w:hint="eastAsia"/>
                <w:color w:val="000000" w:themeColor="text1"/>
                <w:szCs w:val="21"/>
              </w:rPr>
              <w:t>个</w:t>
            </w:r>
          </w:p>
        </w:tc>
        <w:tc>
          <w:tcPr>
            <w:tcW w:w="1029"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与整个系统配套</w:t>
            </w: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16</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数字量输出隔离继电器</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DC24V</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16</w:t>
            </w:r>
            <w:r w:rsidRPr="001B7380">
              <w:rPr>
                <w:rFonts w:ascii="宋体" w:hAnsi="宋体" w:hint="eastAsia"/>
                <w:color w:val="000000" w:themeColor="text1"/>
                <w:szCs w:val="21"/>
              </w:rPr>
              <w:t>个</w:t>
            </w:r>
          </w:p>
        </w:tc>
        <w:tc>
          <w:tcPr>
            <w:tcW w:w="1029" w:type="pct"/>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17</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隔离接线端子</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smartTag w:uri="urn:schemas-microsoft-com:office:smarttags" w:element="chmetcnv">
              <w:smartTagPr>
                <w:attr w:name="TCSC" w:val="0"/>
                <w:attr w:name="NumberType" w:val="1"/>
                <w:attr w:name="Negative" w:val="False"/>
                <w:attr w:name="HasSpace" w:val="False"/>
                <w:attr w:name="SourceValue" w:val="10"/>
                <w:attr w:name="UnitName" w:val="a"/>
              </w:smartTagPr>
              <w:r w:rsidRPr="001B7380">
                <w:rPr>
                  <w:rFonts w:ascii="宋体" w:hAnsi="宋体" w:hint="eastAsia"/>
                  <w:color w:val="000000" w:themeColor="text1"/>
                  <w:szCs w:val="21"/>
                </w:rPr>
                <w:t>10A</w:t>
              </w:r>
            </w:smartTag>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300</w:t>
            </w:r>
          </w:p>
        </w:tc>
        <w:tc>
          <w:tcPr>
            <w:tcW w:w="1029"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与整个系统配</w:t>
            </w:r>
            <w:r w:rsidRPr="001B7380">
              <w:rPr>
                <w:rFonts w:ascii="宋体" w:hAnsi="宋体" w:hint="eastAsia"/>
                <w:color w:val="000000" w:themeColor="text1"/>
                <w:szCs w:val="21"/>
              </w:rPr>
              <w:lastRenderedPageBreak/>
              <w:t>套</w:t>
            </w: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lastRenderedPageBreak/>
              <w:t>18</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线缆</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带屏蔽金属层的屏蔽信号线缆</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若干</w:t>
            </w:r>
          </w:p>
        </w:tc>
        <w:tc>
          <w:tcPr>
            <w:tcW w:w="1029" w:type="pct"/>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275"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19</w:t>
            </w:r>
          </w:p>
        </w:tc>
        <w:tc>
          <w:tcPr>
            <w:tcW w:w="1267" w:type="pct"/>
            <w:gridSpan w:val="3"/>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其他</w:t>
            </w:r>
          </w:p>
        </w:tc>
        <w:tc>
          <w:tcPr>
            <w:tcW w:w="1796"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若干</w:t>
            </w:r>
          </w:p>
        </w:tc>
        <w:tc>
          <w:tcPr>
            <w:tcW w:w="1029" w:type="pct"/>
            <w:vAlign w:val="center"/>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5000" w:type="pct"/>
            <w:gridSpan w:val="7"/>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b/>
                <w:color w:val="000000" w:themeColor="text1"/>
                <w:szCs w:val="21"/>
              </w:rPr>
              <w:t>表</w:t>
            </w:r>
            <w:r w:rsidRPr="001B7380">
              <w:rPr>
                <w:rFonts w:ascii="宋体" w:hAnsi="宋体" w:hint="eastAsia"/>
                <w:b/>
                <w:color w:val="000000" w:themeColor="text1"/>
                <w:szCs w:val="21"/>
              </w:rPr>
              <w:t>2</w:t>
            </w:r>
            <w:r w:rsidRPr="001B7380">
              <w:rPr>
                <w:rFonts w:ascii="宋体" w:hAnsi="宋体" w:hint="eastAsia"/>
                <w:b/>
                <w:color w:val="000000" w:themeColor="text1"/>
                <w:szCs w:val="21"/>
              </w:rPr>
              <w:t>、</w:t>
            </w:r>
            <w:r w:rsidRPr="001B7380">
              <w:rPr>
                <w:rFonts w:ascii="宋体" w:hAnsi="宋体" w:hint="eastAsia"/>
                <w:b/>
                <w:color w:val="000000" w:themeColor="text1"/>
                <w:szCs w:val="21"/>
              </w:rPr>
              <w:t>DCS</w:t>
            </w:r>
            <w:r w:rsidRPr="001B7380">
              <w:rPr>
                <w:rFonts w:ascii="宋体" w:hAnsi="宋体" w:hint="eastAsia"/>
                <w:b/>
                <w:color w:val="000000" w:themeColor="text1"/>
                <w:szCs w:val="21"/>
              </w:rPr>
              <w:t>中控室上位监控系统工程师站</w:t>
            </w:r>
            <w:r w:rsidRPr="001B7380">
              <w:rPr>
                <w:rFonts w:ascii="宋体" w:hAnsi="宋体" w:hint="eastAsia"/>
                <w:b/>
                <w:color w:val="000000" w:themeColor="text1"/>
                <w:szCs w:val="21"/>
              </w:rPr>
              <w:t>/</w:t>
            </w:r>
            <w:r w:rsidRPr="001B7380">
              <w:rPr>
                <w:rFonts w:ascii="宋体" w:hAnsi="宋体" w:hint="eastAsia"/>
                <w:b/>
                <w:color w:val="000000" w:themeColor="text1"/>
                <w:szCs w:val="21"/>
              </w:rPr>
              <w:t>操作员站硬件</w:t>
            </w:r>
          </w:p>
        </w:tc>
      </w:tr>
      <w:tr w:rsidR="001B7380" w:rsidRPr="001B7380" w:rsidTr="003B54F3">
        <w:trPr>
          <w:trHeight w:val="20"/>
          <w:jc w:val="center"/>
        </w:trPr>
        <w:tc>
          <w:tcPr>
            <w:tcW w:w="443"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序号</w:t>
            </w: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设备名称</w:t>
            </w:r>
          </w:p>
        </w:tc>
        <w:tc>
          <w:tcPr>
            <w:tcW w:w="1890"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型号规格</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数量</w:t>
            </w:r>
          </w:p>
        </w:tc>
        <w:tc>
          <w:tcPr>
            <w:tcW w:w="1029"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备</w:t>
            </w:r>
            <w:r w:rsidRPr="001B7380">
              <w:rPr>
                <w:rFonts w:ascii="宋体" w:hAnsi="宋体" w:hint="eastAsia"/>
                <w:color w:val="000000" w:themeColor="text1"/>
                <w:szCs w:val="21"/>
              </w:rPr>
              <w:t xml:space="preserve">  </w:t>
            </w:r>
            <w:r w:rsidRPr="001B7380">
              <w:rPr>
                <w:rFonts w:ascii="宋体" w:hAnsi="宋体" w:hint="eastAsia"/>
                <w:color w:val="000000" w:themeColor="text1"/>
                <w:szCs w:val="21"/>
              </w:rPr>
              <w:t>注</w:t>
            </w:r>
          </w:p>
        </w:tc>
      </w:tr>
      <w:tr w:rsidR="001B7380" w:rsidRPr="001B7380" w:rsidTr="003B54F3">
        <w:trPr>
          <w:trHeight w:val="20"/>
          <w:jc w:val="center"/>
        </w:trPr>
        <w:tc>
          <w:tcPr>
            <w:tcW w:w="443"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工程师站</w:t>
            </w:r>
            <w:r w:rsidRPr="001B7380">
              <w:rPr>
                <w:rFonts w:ascii="宋体" w:hAnsi="宋体" w:hint="eastAsia"/>
                <w:color w:val="000000" w:themeColor="text1"/>
                <w:szCs w:val="21"/>
              </w:rPr>
              <w:t>/</w:t>
            </w:r>
            <w:r w:rsidRPr="001B7380">
              <w:rPr>
                <w:rFonts w:ascii="宋体" w:hAnsi="宋体" w:hint="eastAsia"/>
                <w:color w:val="000000" w:themeColor="text1"/>
                <w:szCs w:val="21"/>
              </w:rPr>
              <w:t>操作员站计算机</w:t>
            </w:r>
          </w:p>
        </w:tc>
        <w:tc>
          <w:tcPr>
            <w:tcW w:w="1890" w:type="pct"/>
            <w:gridSpan w:val="2"/>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品牌机：</w:t>
            </w:r>
            <w:r w:rsidRPr="001B7380">
              <w:rPr>
                <w:rFonts w:ascii="宋体" w:hAnsi="宋体" w:hint="eastAsia"/>
                <w:color w:val="000000" w:themeColor="text1"/>
                <w:szCs w:val="21"/>
              </w:rPr>
              <w:t>CPUI5,</w:t>
            </w:r>
            <w:r w:rsidRPr="001B7380">
              <w:rPr>
                <w:rFonts w:ascii="宋体" w:hAnsi="宋体" w:hint="eastAsia"/>
                <w:color w:val="000000" w:themeColor="text1"/>
                <w:szCs w:val="21"/>
              </w:rPr>
              <w:t>液晶，全国联保；操作系统：</w:t>
            </w:r>
            <w:hyperlink r:id="rId9" w:anchor="#" w:history="1">
              <w:r w:rsidRPr="001B7380">
                <w:rPr>
                  <w:rFonts w:ascii="宋体" w:hAnsi="宋体" w:hint="eastAsia"/>
                  <w:color w:val="000000" w:themeColor="text1"/>
                  <w:szCs w:val="21"/>
                </w:rPr>
                <w:t>正版</w:t>
              </w:r>
            </w:hyperlink>
            <w:r w:rsidRPr="001B7380">
              <w:rPr>
                <w:rFonts w:ascii="宋体" w:hAnsi="宋体" w:hint="eastAsia"/>
                <w:color w:val="000000" w:themeColor="text1"/>
                <w:szCs w:val="21"/>
              </w:rPr>
              <w:t>WINDOWS 7.</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8</w:t>
            </w:r>
            <w:r w:rsidRPr="001B7380">
              <w:rPr>
                <w:rFonts w:ascii="宋体" w:hAnsi="宋体" w:hint="eastAsia"/>
                <w:color w:val="000000" w:themeColor="text1"/>
                <w:szCs w:val="21"/>
              </w:rPr>
              <w:t>台</w:t>
            </w:r>
          </w:p>
        </w:tc>
        <w:tc>
          <w:tcPr>
            <w:tcW w:w="1029"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配备</w:t>
            </w:r>
            <w:r w:rsidRPr="001B7380">
              <w:rPr>
                <w:rFonts w:ascii="宋体" w:hAnsi="宋体" w:hint="eastAsia"/>
                <w:color w:val="000000" w:themeColor="text1"/>
                <w:szCs w:val="21"/>
              </w:rPr>
              <w:t>8</w:t>
            </w:r>
            <w:r w:rsidRPr="001B7380">
              <w:rPr>
                <w:rFonts w:ascii="宋体" w:hAnsi="宋体" w:hint="eastAsia"/>
                <w:color w:val="000000" w:themeColor="text1"/>
                <w:szCs w:val="21"/>
              </w:rPr>
              <w:t>个台桌</w:t>
            </w:r>
          </w:p>
        </w:tc>
      </w:tr>
      <w:tr w:rsidR="001B7380" w:rsidRPr="001B7380" w:rsidTr="003B54F3">
        <w:trPr>
          <w:trHeight w:val="20"/>
          <w:jc w:val="center"/>
        </w:trPr>
        <w:tc>
          <w:tcPr>
            <w:tcW w:w="5000" w:type="pct"/>
            <w:gridSpan w:val="7"/>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b/>
                <w:color w:val="000000" w:themeColor="text1"/>
                <w:szCs w:val="21"/>
              </w:rPr>
              <w:t>表</w:t>
            </w:r>
            <w:r w:rsidRPr="001B7380">
              <w:rPr>
                <w:rFonts w:ascii="宋体" w:hAnsi="宋体" w:hint="eastAsia"/>
                <w:b/>
                <w:color w:val="000000" w:themeColor="text1"/>
                <w:szCs w:val="21"/>
              </w:rPr>
              <w:t>3</w:t>
            </w:r>
            <w:r w:rsidRPr="001B7380">
              <w:rPr>
                <w:rFonts w:ascii="宋体" w:hAnsi="宋体" w:hint="eastAsia"/>
                <w:b/>
                <w:color w:val="000000" w:themeColor="text1"/>
                <w:szCs w:val="21"/>
              </w:rPr>
              <w:t>、</w:t>
            </w:r>
            <w:r w:rsidRPr="001B7380">
              <w:rPr>
                <w:rFonts w:ascii="宋体" w:hAnsi="宋体" w:hint="eastAsia"/>
                <w:b/>
                <w:color w:val="000000" w:themeColor="text1"/>
                <w:szCs w:val="21"/>
              </w:rPr>
              <w:t>DCS</w:t>
            </w:r>
            <w:r w:rsidRPr="001B7380">
              <w:rPr>
                <w:rFonts w:ascii="宋体" w:hAnsi="宋体" w:hint="eastAsia"/>
                <w:b/>
                <w:color w:val="000000" w:themeColor="text1"/>
                <w:szCs w:val="21"/>
              </w:rPr>
              <w:t>控制软件系统工程师站</w:t>
            </w:r>
            <w:r w:rsidRPr="001B7380">
              <w:rPr>
                <w:rFonts w:ascii="宋体" w:hAnsi="宋体" w:hint="eastAsia"/>
                <w:b/>
                <w:color w:val="000000" w:themeColor="text1"/>
                <w:szCs w:val="21"/>
              </w:rPr>
              <w:t>/</w:t>
            </w:r>
            <w:r w:rsidRPr="001B7380">
              <w:rPr>
                <w:rFonts w:ascii="宋体" w:hAnsi="宋体" w:hint="eastAsia"/>
                <w:b/>
                <w:color w:val="000000" w:themeColor="text1"/>
                <w:szCs w:val="21"/>
              </w:rPr>
              <w:t>操作员站软件</w:t>
            </w:r>
          </w:p>
        </w:tc>
      </w:tr>
      <w:tr w:rsidR="001B7380" w:rsidRPr="001B7380" w:rsidTr="003B54F3">
        <w:trPr>
          <w:trHeight w:val="20"/>
          <w:jc w:val="center"/>
        </w:trPr>
        <w:tc>
          <w:tcPr>
            <w:tcW w:w="443"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序号</w:t>
            </w: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名称</w:t>
            </w:r>
          </w:p>
        </w:tc>
        <w:tc>
          <w:tcPr>
            <w:tcW w:w="1890"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型号</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数量</w:t>
            </w:r>
          </w:p>
        </w:tc>
        <w:tc>
          <w:tcPr>
            <w:tcW w:w="1029"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备</w:t>
            </w:r>
            <w:r w:rsidRPr="001B7380">
              <w:rPr>
                <w:rFonts w:ascii="宋体" w:hAnsi="宋体" w:hint="eastAsia"/>
                <w:color w:val="000000" w:themeColor="text1"/>
                <w:szCs w:val="21"/>
              </w:rPr>
              <w:t xml:space="preserve">  </w:t>
            </w:r>
            <w:r w:rsidRPr="001B7380">
              <w:rPr>
                <w:rFonts w:ascii="宋体" w:hAnsi="宋体" w:hint="eastAsia"/>
                <w:color w:val="000000" w:themeColor="text1"/>
                <w:szCs w:val="21"/>
              </w:rPr>
              <w:t>注</w:t>
            </w:r>
          </w:p>
        </w:tc>
      </w:tr>
      <w:tr w:rsidR="001B7380" w:rsidRPr="001B7380" w:rsidTr="003B54F3">
        <w:trPr>
          <w:trHeight w:val="20"/>
          <w:jc w:val="center"/>
        </w:trPr>
        <w:tc>
          <w:tcPr>
            <w:tcW w:w="443"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操作员站监控组态软件</w:t>
            </w:r>
          </w:p>
        </w:tc>
        <w:tc>
          <w:tcPr>
            <w:tcW w:w="1890"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工业组态软件运行版</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1029" w:type="pct"/>
            <w:vMerge w:val="restart"/>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软件授权可以保证至少</w:t>
            </w:r>
            <w:r w:rsidRPr="001B7380">
              <w:rPr>
                <w:rFonts w:ascii="宋体" w:hAnsi="宋体" w:hint="eastAsia"/>
                <w:color w:val="000000" w:themeColor="text1"/>
                <w:szCs w:val="21"/>
              </w:rPr>
              <w:t>60</w:t>
            </w:r>
            <w:r w:rsidRPr="001B7380">
              <w:rPr>
                <w:rFonts w:ascii="宋体" w:hAnsi="宋体" w:hint="eastAsia"/>
                <w:color w:val="000000" w:themeColor="text1"/>
                <w:szCs w:val="21"/>
              </w:rPr>
              <w:t>工位工程师站</w:t>
            </w:r>
            <w:r w:rsidRPr="001B7380">
              <w:rPr>
                <w:rFonts w:ascii="宋体" w:hAnsi="宋体" w:hint="eastAsia"/>
                <w:color w:val="000000" w:themeColor="text1"/>
                <w:szCs w:val="21"/>
              </w:rPr>
              <w:t>/</w:t>
            </w:r>
            <w:r w:rsidRPr="001B7380">
              <w:rPr>
                <w:rFonts w:ascii="宋体" w:hAnsi="宋体" w:hint="eastAsia"/>
                <w:color w:val="000000" w:themeColor="text1"/>
                <w:szCs w:val="21"/>
              </w:rPr>
              <w:t>操作员站正常工作。</w:t>
            </w:r>
          </w:p>
        </w:tc>
      </w:tr>
      <w:tr w:rsidR="001B7380" w:rsidRPr="001B7380" w:rsidTr="003B54F3">
        <w:trPr>
          <w:trHeight w:val="20"/>
          <w:jc w:val="center"/>
        </w:trPr>
        <w:tc>
          <w:tcPr>
            <w:tcW w:w="443" w:type="pct"/>
            <w:gridSpan w:val="2"/>
            <w:vMerge w:val="restar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2</w:t>
            </w: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工程师站系统组态软件</w:t>
            </w:r>
            <w:r w:rsidRPr="001B7380">
              <w:rPr>
                <w:rFonts w:ascii="宋体" w:hAnsi="宋体" w:hint="eastAsia"/>
                <w:color w:val="000000" w:themeColor="text1"/>
                <w:szCs w:val="21"/>
              </w:rPr>
              <w:t>/</w:t>
            </w:r>
            <w:r w:rsidRPr="001B7380">
              <w:rPr>
                <w:rFonts w:ascii="宋体" w:hAnsi="宋体" w:hint="eastAsia"/>
                <w:color w:val="000000" w:themeColor="text1"/>
                <w:szCs w:val="21"/>
              </w:rPr>
              <w:t>控制器运行软件</w:t>
            </w:r>
            <w:r w:rsidRPr="001B7380">
              <w:rPr>
                <w:rFonts w:ascii="宋体" w:hAnsi="宋体" w:hint="eastAsia"/>
                <w:color w:val="000000" w:themeColor="text1"/>
                <w:szCs w:val="21"/>
              </w:rPr>
              <w:t>(</w:t>
            </w:r>
            <w:r w:rsidRPr="001B7380">
              <w:rPr>
                <w:rFonts w:ascii="宋体" w:hAnsi="宋体" w:hint="eastAsia"/>
                <w:color w:val="000000" w:themeColor="text1"/>
                <w:szCs w:val="21"/>
              </w:rPr>
              <w:t>带狗</w:t>
            </w:r>
            <w:r w:rsidRPr="001B7380">
              <w:rPr>
                <w:rFonts w:ascii="宋体" w:hAnsi="宋体" w:hint="eastAsia"/>
                <w:color w:val="000000" w:themeColor="text1"/>
                <w:szCs w:val="21"/>
              </w:rPr>
              <w:t>)</w:t>
            </w:r>
          </w:p>
        </w:tc>
        <w:tc>
          <w:tcPr>
            <w:tcW w:w="1890"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工业组态软件（系统组态软件）</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系统组态软件</w:t>
            </w:r>
          </w:p>
        </w:tc>
        <w:tc>
          <w:tcPr>
            <w:tcW w:w="1890" w:type="pct"/>
            <w:gridSpan w:val="2"/>
            <w:vMerge w:val="restar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包含在工程师站系统组态软件中</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硬件设备组态软件</w:t>
            </w:r>
          </w:p>
        </w:tc>
        <w:tc>
          <w:tcPr>
            <w:tcW w:w="1890"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数据库组态软件</w:t>
            </w:r>
          </w:p>
        </w:tc>
        <w:tc>
          <w:tcPr>
            <w:tcW w:w="1890"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控制组态软件</w:t>
            </w:r>
          </w:p>
        </w:tc>
        <w:tc>
          <w:tcPr>
            <w:tcW w:w="1890"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图形组态软件</w:t>
            </w:r>
          </w:p>
        </w:tc>
        <w:tc>
          <w:tcPr>
            <w:tcW w:w="1890"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OPC</w:t>
            </w:r>
            <w:r w:rsidRPr="001B7380">
              <w:rPr>
                <w:rFonts w:ascii="宋体" w:hAnsi="宋体" w:hint="eastAsia"/>
                <w:color w:val="000000" w:themeColor="text1"/>
                <w:szCs w:val="21"/>
              </w:rPr>
              <w:t>客服端软件</w:t>
            </w:r>
          </w:p>
        </w:tc>
        <w:tc>
          <w:tcPr>
            <w:tcW w:w="1890"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算法组态软件</w:t>
            </w:r>
          </w:p>
        </w:tc>
        <w:tc>
          <w:tcPr>
            <w:tcW w:w="1890"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事故追忆及故障分析软件</w:t>
            </w:r>
          </w:p>
        </w:tc>
        <w:tc>
          <w:tcPr>
            <w:tcW w:w="1890" w:type="pct"/>
            <w:gridSpan w:val="2"/>
            <w:vMerge/>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3</w:t>
            </w: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工程师站软件狗</w:t>
            </w:r>
            <w:r w:rsidRPr="001B7380">
              <w:rPr>
                <w:rFonts w:ascii="宋体" w:hAnsi="宋体" w:hint="eastAsia"/>
                <w:color w:val="000000" w:themeColor="text1"/>
                <w:szCs w:val="21"/>
              </w:rPr>
              <w:t>+</w:t>
            </w:r>
            <w:r w:rsidRPr="001B7380">
              <w:rPr>
                <w:rFonts w:ascii="宋体" w:hAnsi="宋体" w:hint="eastAsia"/>
                <w:color w:val="000000" w:themeColor="text1"/>
                <w:szCs w:val="21"/>
              </w:rPr>
              <w:t>操作员站软件狗</w:t>
            </w:r>
          </w:p>
        </w:tc>
        <w:tc>
          <w:tcPr>
            <w:tcW w:w="1890" w:type="pct"/>
            <w:gridSpan w:val="2"/>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p>
        </w:tc>
        <w:tc>
          <w:tcPr>
            <w:tcW w:w="1029" w:type="pct"/>
            <w:vMerge/>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4</w:t>
            </w:r>
          </w:p>
        </w:tc>
        <w:tc>
          <w:tcPr>
            <w:tcW w:w="1003"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设备指导书</w:t>
            </w:r>
          </w:p>
        </w:tc>
        <w:tc>
          <w:tcPr>
            <w:tcW w:w="1890" w:type="pct"/>
            <w:gridSpan w:val="2"/>
            <w:vAlign w:val="center"/>
          </w:tcPr>
          <w:p w:rsidR="001B7380" w:rsidRPr="001B7380" w:rsidRDefault="001B7380" w:rsidP="003B54F3">
            <w:pPr>
              <w:spacing w:line="360" w:lineRule="auto"/>
              <w:jc w:val="center"/>
              <w:rPr>
                <w:rFonts w:ascii="宋体" w:hAnsi="宋体"/>
                <w:color w:val="000000" w:themeColor="text1"/>
                <w:szCs w:val="21"/>
              </w:rPr>
            </w:pP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5</w:t>
            </w:r>
          </w:p>
        </w:tc>
        <w:tc>
          <w:tcPr>
            <w:tcW w:w="1003" w:type="pct"/>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控制系统结构壁挂图</w:t>
            </w:r>
          </w:p>
        </w:tc>
        <w:tc>
          <w:tcPr>
            <w:tcW w:w="1890" w:type="pct"/>
            <w:gridSpan w:val="2"/>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提供壁挂式带控制点彩线图板一套，长×宽不小于：</w:t>
            </w:r>
            <w:r w:rsidRPr="001B7380">
              <w:rPr>
                <w:rFonts w:ascii="宋体" w:hAnsi="宋体" w:hint="eastAsia"/>
                <w:color w:val="000000" w:themeColor="text1"/>
                <w:szCs w:val="21"/>
              </w:rPr>
              <w:t>2400</w:t>
            </w:r>
            <w:r w:rsidRPr="001B7380">
              <w:rPr>
                <w:rFonts w:ascii="宋体" w:hAnsi="宋体" w:hint="eastAsia"/>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1200"/>
                <w:attr w:name="UnitName" w:val="mm"/>
              </w:smartTagPr>
              <w:r w:rsidRPr="001B7380">
                <w:rPr>
                  <w:rFonts w:ascii="宋体" w:hAnsi="宋体" w:hint="eastAsia"/>
                  <w:color w:val="000000" w:themeColor="text1"/>
                  <w:szCs w:val="21"/>
                </w:rPr>
                <w:t>1200mm</w:t>
              </w:r>
            </w:smartTag>
            <w:r w:rsidRPr="001B7380">
              <w:rPr>
                <w:rFonts w:ascii="宋体" w:hAnsi="宋体" w:hint="eastAsia"/>
                <w:color w:val="000000" w:themeColor="text1"/>
                <w:szCs w:val="21"/>
              </w:rPr>
              <w:t>；</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tcPr>
          <w:p w:rsidR="001B7380" w:rsidRPr="001B7380" w:rsidRDefault="001B7380" w:rsidP="003B54F3">
            <w:pPr>
              <w:spacing w:line="360" w:lineRule="auto"/>
              <w:jc w:val="center"/>
              <w:rPr>
                <w:rFonts w:ascii="宋体" w:hAnsi="宋体"/>
                <w:color w:val="000000" w:themeColor="text1"/>
                <w:szCs w:val="21"/>
              </w:rPr>
            </w:pPr>
          </w:p>
        </w:tc>
      </w:tr>
      <w:tr w:rsidR="001B7380" w:rsidRPr="001B7380" w:rsidTr="003B54F3">
        <w:trPr>
          <w:trHeight w:val="20"/>
          <w:jc w:val="center"/>
        </w:trPr>
        <w:tc>
          <w:tcPr>
            <w:tcW w:w="443" w:type="pct"/>
            <w:gridSpan w:val="2"/>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6</w:t>
            </w:r>
          </w:p>
        </w:tc>
        <w:tc>
          <w:tcPr>
            <w:tcW w:w="1003" w:type="pct"/>
            <w:vAlign w:val="center"/>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DCS</w:t>
            </w:r>
            <w:r w:rsidRPr="001B7380">
              <w:rPr>
                <w:rFonts w:ascii="宋体" w:hAnsi="宋体" w:hint="eastAsia"/>
                <w:color w:val="000000" w:themeColor="text1"/>
                <w:szCs w:val="21"/>
              </w:rPr>
              <w:t>系统结构壁挂图</w:t>
            </w:r>
          </w:p>
        </w:tc>
        <w:tc>
          <w:tcPr>
            <w:tcW w:w="1890" w:type="pct"/>
            <w:gridSpan w:val="2"/>
          </w:tcPr>
          <w:p w:rsidR="001B7380" w:rsidRPr="001B7380" w:rsidRDefault="001B7380" w:rsidP="003B54F3">
            <w:pPr>
              <w:spacing w:line="360" w:lineRule="auto"/>
              <w:rPr>
                <w:rFonts w:ascii="宋体" w:hAnsi="宋体"/>
                <w:color w:val="000000" w:themeColor="text1"/>
                <w:szCs w:val="21"/>
              </w:rPr>
            </w:pPr>
            <w:r w:rsidRPr="001B7380">
              <w:rPr>
                <w:rFonts w:ascii="宋体" w:hAnsi="宋体" w:hint="eastAsia"/>
                <w:color w:val="000000" w:themeColor="text1"/>
                <w:szCs w:val="21"/>
              </w:rPr>
              <w:t>提供壁挂式带控制点彩线图板一套，长×宽不小于：</w:t>
            </w:r>
            <w:r w:rsidRPr="001B7380">
              <w:rPr>
                <w:rFonts w:ascii="宋体" w:hAnsi="宋体" w:hint="eastAsia"/>
                <w:color w:val="000000" w:themeColor="text1"/>
                <w:szCs w:val="21"/>
              </w:rPr>
              <w:t>2400</w:t>
            </w:r>
            <w:r w:rsidRPr="001B7380">
              <w:rPr>
                <w:rFonts w:ascii="宋体" w:hAnsi="宋体" w:hint="eastAsia"/>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1200"/>
                <w:attr w:name="UnitName" w:val="mm"/>
              </w:smartTagPr>
              <w:r w:rsidRPr="001B7380">
                <w:rPr>
                  <w:rFonts w:ascii="宋体" w:hAnsi="宋体" w:hint="eastAsia"/>
                  <w:color w:val="000000" w:themeColor="text1"/>
                  <w:szCs w:val="21"/>
                </w:rPr>
                <w:t>1200mm</w:t>
              </w:r>
            </w:smartTag>
            <w:r w:rsidRPr="001B7380">
              <w:rPr>
                <w:rFonts w:ascii="宋体" w:hAnsi="宋体" w:hint="eastAsia"/>
                <w:color w:val="000000" w:themeColor="text1"/>
                <w:szCs w:val="21"/>
              </w:rPr>
              <w:t>；</w:t>
            </w:r>
          </w:p>
        </w:tc>
        <w:tc>
          <w:tcPr>
            <w:tcW w:w="634" w:type="pct"/>
            <w:vAlign w:val="center"/>
          </w:tcPr>
          <w:p w:rsidR="001B7380" w:rsidRPr="001B7380" w:rsidRDefault="001B7380" w:rsidP="003B54F3">
            <w:pPr>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套</w:t>
            </w:r>
          </w:p>
        </w:tc>
        <w:tc>
          <w:tcPr>
            <w:tcW w:w="1029" w:type="pct"/>
          </w:tcPr>
          <w:p w:rsidR="001B7380" w:rsidRPr="001B7380" w:rsidRDefault="001B7380" w:rsidP="003B54F3">
            <w:pPr>
              <w:spacing w:line="360" w:lineRule="auto"/>
              <w:jc w:val="center"/>
              <w:rPr>
                <w:rFonts w:ascii="宋体" w:hAnsi="宋体"/>
                <w:color w:val="000000" w:themeColor="text1"/>
                <w:szCs w:val="21"/>
              </w:rPr>
            </w:pPr>
          </w:p>
        </w:tc>
      </w:tr>
    </w:tbl>
    <w:p w:rsidR="001B7380" w:rsidRPr="001B7380" w:rsidRDefault="001B7380" w:rsidP="001B7380">
      <w:pPr>
        <w:rPr>
          <w:b/>
          <w:color w:val="000000" w:themeColor="text1"/>
        </w:rPr>
      </w:pPr>
    </w:p>
    <w:p w:rsidR="001B7380" w:rsidRPr="001B7380" w:rsidRDefault="001B7380" w:rsidP="001B7380">
      <w:pPr>
        <w:pStyle w:val="aff1"/>
        <w:rPr>
          <w:color w:val="000000" w:themeColor="text1"/>
        </w:rPr>
      </w:pPr>
      <w:bookmarkStart w:id="3" w:name="_Toc453574955"/>
      <w:r w:rsidRPr="001B7380">
        <w:rPr>
          <w:rFonts w:hint="eastAsia"/>
          <w:color w:val="000000" w:themeColor="text1"/>
        </w:rPr>
        <w:t>压力变送器校验装置技术文件规范书</w:t>
      </w:r>
      <w:bookmarkEnd w:id="3"/>
    </w:p>
    <w:p w:rsidR="001B7380" w:rsidRPr="001B7380" w:rsidRDefault="001B7380" w:rsidP="00873722">
      <w:pPr>
        <w:rPr>
          <w:rFonts w:ascii="宋体" w:hAnsi="宋体"/>
          <w:b/>
          <w:color w:val="000000" w:themeColor="text1"/>
          <w:szCs w:val="21"/>
        </w:rPr>
      </w:pPr>
      <w:r w:rsidRPr="001B7380">
        <w:rPr>
          <w:rFonts w:ascii="宋体" w:hAnsi="宋体" w:hint="eastAsia"/>
          <w:b/>
          <w:color w:val="000000" w:themeColor="text1"/>
          <w:szCs w:val="21"/>
        </w:rPr>
        <w:t>一、货物需求一览表</w:t>
      </w:r>
    </w:p>
    <w:tbl>
      <w:tblPr>
        <w:tblW w:w="8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0"/>
        <w:gridCol w:w="3483"/>
        <w:gridCol w:w="1010"/>
        <w:gridCol w:w="825"/>
        <w:gridCol w:w="2049"/>
        <w:gridCol w:w="472"/>
      </w:tblGrid>
      <w:tr w:rsidR="001B7380" w:rsidRPr="001B7380" w:rsidTr="003B54F3">
        <w:trPr>
          <w:trHeight w:val="471"/>
          <w:jc w:val="center"/>
        </w:trPr>
        <w:tc>
          <w:tcPr>
            <w:tcW w:w="6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lastRenderedPageBreak/>
              <w:t>序</w:t>
            </w:r>
            <w:r w:rsidRPr="001B7380">
              <w:rPr>
                <w:rFonts w:ascii="宋体" w:hAnsi="宋体" w:hint="eastAsia"/>
                <w:color w:val="000000" w:themeColor="text1"/>
                <w:szCs w:val="21"/>
              </w:rPr>
              <w:t>号</w:t>
            </w:r>
          </w:p>
        </w:tc>
        <w:tc>
          <w:tcPr>
            <w:tcW w:w="3483"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名称</w:t>
            </w:r>
          </w:p>
        </w:tc>
        <w:tc>
          <w:tcPr>
            <w:tcW w:w="101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单位</w:t>
            </w:r>
          </w:p>
        </w:tc>
        <w:tc>
          <w:tcPr>
            <w:tcW w:w="82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数量</w:t>
            </w:r>
          </w:p>
        </w:tc>
        <w:tc>
          <w:tcPr>
            <w:tcW w:w="2049"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交货地点</w:t>
            </w:r>
          </w:p>
        </w:tc>
        <w:tc>
          <w:tcPr>
            <w:tcW w:w="472"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color w:val="000000" w:themeColor="text1"/>
                <w:szCs w:val="21"/>
              </w:rPr>
              <w:t>备注</w:t>
            </w:r>
          </w:p>
        </w:tc>
      </w:tr>
      <w:tr w:rsidR="001B7380" w:rsidRPr="001B7380" w:rsidTr="003B54F3">
        <w:trPr>
          <w:trHeight w:val="471"/>
          <w:jc w:val="center"/>
        </w:trPr>
        <w:tc>
          <w:tcPr>
            <w:tcW w:w="62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1</w:t>
            </w:r>
          </w:p>
        </w:tc>
        <w:tc>
          <w:tcPr>
            <w:tcW w:w="3483"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压力变送器校验装置</w:t>
            </w:r>
          </w:p>
        </w:tc>
        <w:tc>
          <w:tcPr>
            <w:tcW w:w="1010"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套</w:t>
            </w:r>
          </w:p>
        </w:tc>
        <w:tc>
          <w:tcPr>
            <w:tcW w:w="825"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6</w:t>
            </w:r>
          </w:p>
        </w:tc>
        <w:tc>
          <w:tcPr>
            <w:tcW w:w="2049"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r w:rsidRPr="001B7380">
              <w:rPr>
                <w:rFonts w:ascii="宋体" w:hAnsi="宋体" w:hint="eastAsia"/>
                <w:color w:val="000000" w:themeColor="text1"/>
                <w:szCs w:val="21"/>
              </w:rPr>
              <w:t>宁夏工业职业学院</w:t>
            </w:r>
          </w:p>
        </w:tc>
        <w:tc>
          <w:tcPr>
            <w:tcW w:w="472" w:type="dxa"/>
            <w:tcBorders>
              <w:top w:val="single" w:sz="4" w:space="0" w:color="auto"/>
              <w:left w:val="single" w:sz="4" w:space="0" w:color="auto"/>
              <w:bottom w:val="single" w:sz="4" w:space="0" w:color="auto"/>
              <w:right w:val="single" w:sz="4" w:space="0" w:color="auto"/>
            </w:tcBorders>
            <w:vAlign w:val="center"/>
          </w:tcPr>
          <w:p w:rsidR="001B7380" w:rsidRPr="001B7380" w:rsidRDefault="001B7380" w:rsidP="003B54F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宋体" w:hAnsi="宋体"/>
                <w:color w:val="000000" w:themeColor="text1"/>
                <w:szCs w:val="21"/>
              </w:rPr>
            </w:pPr>
          </w:p>
        </w:tc>
      </w:tr>
    </w:tbl>
    <w:p w:rsidR="001B7380" w:rsidRPr="001B7380" w:rsidRDefault="001B7380" w:rsidP="00873722">
      <w:pPr>
        <w:spacing w:beforeLines="100" w:before="240" w:afterLines="100" w:after="240" w:line="360" w:lineRule="auto"/>
        <w:rPr>
          <w:rFonts w:ascii="宋体" w:hAnsi="宋体"/>
          <w:b/>
          <w:color w:val="000000" w:themeColor="text1"/>
          <w:szCs w:val="21"/>
        </w:rPr>
      </w:pPr>
      <w:r w:rsidRPr="001B7380">
        <w:rPr>
          <w:rFonts w:ascii="宋体" w:hAnsi="宋体" w:hint="eastAsia"/>
          <w:b/>
          <w:color w:val="000000" w:themeColor="text1"/>
          <w:szCs w:val="21"/>
        </w:rPr>
        <w:t>二、工作环境</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1.</w:t>
      </w:r>
      <w:r w:rsidRPr="001B7380">
        <w:rPr>
          <w:rFonts w:ascii="宋体" w:hAnsi="宋体" w:hint="eastAsia"/>
          <w:color w:val="000000" w:themeColor="text1"/>
          <w:szCs w:val="21"/>
        </w:rPr>
        <w:t>安装处海拔高度：</w:t>
      </w:r>
      <w:r w:rsidRPr="001B7380">
        <w:rPr>
          <w:rFonts w:ascii="宋体" w:hAnsi="宋体" w:cs="仿宋_GB2312" w:hint="eastAsia"/>
          <w:color w:val="000000" w:themeColor="text1"/>
          <w:szCs w:val="21"/>
        </w:rPr>
        <w:t>不</w:t>
      </w:r>
      <w:r w:rsidRPr="001B7380">
        <w:rPr>
          <w:rFonts w:ascii="宋体" w:hAnsi="宋体" w:hint="eastAsia"/>
          <w:color w:val="000000" w:themeColor="text1"/>
          <w:szCs w:val="21"/>
        </w:rPr>
        <w:t>低于</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1B7380">
          <w:rPr>
            <w:rFonts w:ascii="宋体" w:hAnsi="宋体" w:hint="eastAsia"/>
            <w:color w:val="000000" w:themeColor="text1"/>
            <w:szCs w:val="21"/>
          </w:rPr>
          <w:t>2000m</w:t>
        </w:r>
      </w:smartTag>
      <w:r w:rsidRPr="001B7380">
        <w:rPr>
          <w:rFonts w:ascii="宋体" w:hAnsi="宋体" w:hint="eastAsia"/>
          <w:color w:val="000000" w:themeColor="text1"/>
          <w:szCs w:val="21"/>
        </w:rPr>
        <w:t>。</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2.</w:t>
      </w:r>
      <w:r w:rsidRPr="001B7380">
        <w:rPr>
          <w:rFonts w:ascii="宋体" w:hAnsi="宋体" w:hint="eastAsia"/>
          <w:color w:val="000000" w:themeColor="text1"/>
          <w:szCs w:val="21"/>
        </w:rPr>
        <w:t>温度：</w:t>
      </w:r>
      <w:r w:rsidRPr="001B7380">
        <w:rPr>
          <w:rFonts w:ascii="宋体" w:hAnsi="宋体"/>
          <w:color w:val="000000" w:themeColor="text1"/>
          <w:szCs w:val="21"/>
        </w:rPr>
        <w:t>-10</w:t>
      </w:r>
      <w:r w:rsidRPr="001B7380">
        <w:rPr>
          <w:rFonts w:ascii="宋体" w:hAnsi="宋体" w:hint="eastAsia"/>
          <w:color w:val="000000" w:themeColor="text1"/>
          <w:szCs w:val="21"/>
        </w:rPr>
        <w:t>～</w:t>
      </w:r>
      <w:smartTag w:uri="urn:schemas-microsoft-com:office:smarttags" w:element="chmetcnv">
        <w:smartTagPr>
          <w:attr w:name="TCSC" w:val="0"/>
          <w:attr w:name="NumberType" w:val="1"/>
          <w:attr w:name="Negative" w:val="False"/>
          <w:attr w:name="HasSpace" w:val="True"/>
          <w:attr w:name="SourceValue" w:val="40"/>
          <w:attr w:name="UnitName" w:val="℃"/>
        </w:smartTagPr>
        <w:r w:rsidRPr="001B7380">
          <w:rPr>
            <w:rFonts w:ascii="宋体" w:hAnsi="宋体"/>
            <w:color w:val="000000" w:themeColor="text1"/>
            <w:szCs w:val="21"/>
          </w:rPr>
          <w:t xml:space="preserve">40 </w:t>
        </w:r>
        <w:r w:rsidRPr="001B7380">
          <w:rPr>
            <w:rFonts w:ascii="宋体" w:hAnsi="宋体" w:hint="eastAsia"/>
            <w:color w:val="000000" w:themeColor="text1"/>
            <w:szCs w:val="21"/>
          </w:rPr>
          <w:t>℃</w:t>
        </w:r>
      </w:smartTag>
      <w:r w:rsidRPr="001B7380">
        <w:rPr>
          <w:rFonts w:ascii="宋体" w:hAnsi="宋体" w:hint="eastAsia"/>
          <w:color w:val="000000" w:themeColor="text1"/>
          <w:szCs w:val="21"/>
        </w:rPr>
        <w:t>；环境湿度：≤</w:t>
      </w:r>
      <w:r w:rsidRPr="001B7380">
        <w:rPr>
          <w:rFonts w:ascii="宋体" w:hAnsi="宋体"/>
          <w:color w:val="000000" w:themeColor="text1"/>
          <w:szCs w:val="21"/>
        </w:rPr>
        <w:t>90%</w:t>
      </w:r>
      <w:r w:rsidRPr="001B7380">
        <w:rPr>
          <w:rFonts w:ascii="宋体" w:hAnsi="宋体" w:hint="eastAsia"/>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25"/>
          <w:attr w:name="UnitName" w:val="℃"/>
        </w:smartTagPr>
        <w:r w:rsidRPr="001B7380">
          <w:rPr>
            <w:rFonts w:ascii="宋体" w:hAnsi="宋体"/>
            <w:color w:val="000000" w:themeColor="text1"/>
            <w:szCs w:val="21"/>
          </w:rPr>
          <w:t>25</w:t>
        </w:r>
        <w:r w:rsidRPr="001B7380">
          <w:rPr>
            <w:rFonts w:ascii="宋体" w:hAnsi="宋体" w:hint="eastAsia"/>
            <w:color w:val="000000" w:themeColor="text1"/>
            <w:szCs w:val="21"/>
          </w:rPr>
          <w:t>℃</w:t>
        </w:r>
      </w:smartTag>
      <w:r w:rsidRPr="001B7380">
        <w:rPr>
          <w:rFonts w:ascii="宋体" w:hAnsi="宋体" w:hint="eastAsia"/>
          <w:color w:val="000000" w:themeColor="text1"/>
          <w:szCs w:val="21"/>
        </w:rPr>
        <w:t>）；</w:t>
      </w:r>
    </w:p>
    <w:p w:rsidR="001B7380" w:rsidRPr="001B7380" w:rsidRDefault="001B7380" w:rsidP="001B7380">
      <w:pPr>
        <w:spacing w:line="360" w:lineRule="auto"/>
        <w:rPr>
          <w:rFonts w:ascii="宋体" w:hAnsi="宋体"/>
          <w:color w:val="000000" w:themeColor="text1"/>
          <w:szCs w:val="21"/>
        </w:rPr>
      </w:pPr>
      <w:r w:rsidRPr="001B7380">
        <w:rPr>
          <w:rFonts w:ascii="宋体" w:hAnsi="宋体" w:hint="eastAsia"/>
          <w:color w:val="000000" w:themeColor="text1"/>
          <w:szCs w:val="21"/>
        </w:rPr>
        <w:t>3.</w:t>
      </w:r>
      <w:r w:rsidRPr="001B7380">
        <w:rPr>
          <w:rFonts w:ascii="宋体" w:hAnsi="宋体" w:hint="eastAsia"/>
          <w:color w:val="000000" w:themeColor="text1"/>
          <w:szCs w:val="21"/>
        </w:rPr>
        <w:t>环境湿度：日平均相对湿度：</w:t>
      </w:r>
      <w:r w:rsidRPr="001B7380">
        <w:rPr>
          <w:rFonts w:ascii="宋体" w:hAnsi="宋体" w:cs="宋体" w:hint="eastAsia"/>
          <w:color w:val="000000" w:themeColor="text1"/>
          <w:szCs w:val="21"/>
        </w:rPr>
        <w:t>≤</w:t>
      </w:r>
      <w:r w:rsidRPr="001B7380">
        <w:rPr>
          <w:rFonts w:ascii="宋体" w:hAnsi="宋体" w:cs="宋体" w:hint="eastAsia"/>
          <w:color w:val="000000" w:themeColor="text1"/>
          <w:szCs w:val="21"/>
        </w:rPr>
        <w:t>95%</w:t>
      </w:r>
      <w:r w:rsidRPr="001B7380">
        <w:rPr>
          <w:rFonts w:ascii="宋体" w:hAnsi="宋体" w:hint="eastAsia"/>
          <w:color w:val="000000" w:themeColor="text1"/>
          <w:szCs w:val="21"/>
        </w:rPr>
        <w:t>，月平均相对湿度：</w:t>
      </w:r>
      <w:r w:rsidRPr="001B7380">
        <w:rPr>
          <w:rFonts w:ascii="宋体" w:hAnsi="宋体" w:cs="宋体" w:hint="eastAsia"/>
          <w:color w:val="000000" w:themeColor="text1"/>
          <w:szCs w:val="21"/>
        </w:rPr>
        <w:t>≤</w:t>
      </w:r>
      <w:r w:rsidRPr="001B7380">
        <w:rPr>
          <w:rFonts w:ascii="宋体" w:hAnsi="宋体" w:cs="宋体" w:hint="eastAsia"/>
          <w:color w:val="000000" w:themeColor="text1"/>
          <w:szCs w:val="21"/>
        </w:rPr>
        <w:t>90%</w:t>
      </w:r>
      <w:r w:rsidRPr="001B7380">
        <w:rPr>
          <w:rFonts w:ascii="宋体" w:hAnsi="宋体" w:hint="eastAsia"/>
          <w:color w:val="000000" w:themeColor="text1"/>
          <w:szCs w:val="21"/>
        </w:rPr>
        <w:t>。</w:t>
      </w:r>
    </w:p>
    <w:p w:rsidR="001B7380" w:rsidRPr="001B7380" w:rsidRDefault="001B7380" w:rsidP="00873722">
      <w:pPr>
        <w:rPr>
          <w:rFonts w:ascii="宋体" w:hAnsi="宋体"/>
          <w:b/>
          <w:color w:val="000000" w:themeColor="text1"/>
          <w:szCs w:val="21"/>
        </w:rPr>
      </w:pPr>
      <w:r w:rsidRPr="001B7380">
        <w:rPr>
          <w:rFonts w:ascii="宋体" w:hAnsi="宋体" w:hint="eastAsia"/>
          <w:b/>
          <w:color w:val="000000" w:themeColor="text1"/>
          <w:szCs w:val="21"/>
        </w:rPr>
        <w:t>三、技术参数及要求</w:t>
      </w:r>
    </w:p>
    <w:p w:rsidR="001B7380" w:rsidRPr="001B7380" w:rsidRDefault="001B7380" w:rsidP="00873722">
      <w:pPr>
        <w:rPr>
          <w:rFonts w:ascii="宋体" w:hAnsi="宋体" w:cs="Tahoma"/>
          <w:b/>
          <w:color w:val="000000" w:themeColor="text1"/>
          <w:szCs w:val="21"/>
        </w:rPr>
      </w:pPr>
      <w:r w:rsidRPr="001B7380">
        <w:rPr>
          <w:rFonts w:ascii="宋体" w:hAnsi="宋体" w:cs="Tahoma" w:hint="eastAsia"/>
          <w:b/>
          <w:color w:val="000000" w:themeColor="text1"/>
          <w:szCs w:val="21"/>
        </w:rPr>
        <w:t>压力变送器校验装置</w:t>
      </w:r>
      <w:r w:rsidRPr="001B7380">
        <w:rPr>
          <w:rFonts w:ascii="宋体" w:hAnsi="宋体" w:cs="Tahoma" w:hint="eastAsia"/>
          <w:b/>
          <w:color w:val="000000" w:themeColor="text1"/>
          <w:szCs w:val="21"/>
        </w:rPr>
        <w:t xml:space="preserve">  6</w:t>
      </w:r>
      <w:r w:rsidRPr="001B7380">
        <w:rPr>
          <w:rFonts w:ascii="宋体" w:hAnsi="宋体" w:cs="Tahoma" w:hint="eastAsia"/>
          <w:b/>
          <w:color w:val="000000" w:themeColor="text1"/>
          <w:szCs w:val="21"/>
        </w:rPr>
        <w:t>套</w:t>
      </w:r>
    </w:p>
    <w:p w:rsidR="001B7380" w:rsidRPr="001B7380" w:rsidRDefault="001B7380" w:rsidP="001B7380">
      <w:pPr>
        <w:spacing w:line="360" w:lineRule="auto"/>
        <w:ind w:firstLineChars="147" w:firstLine="323"/>
        <w:rPr>
          <w:rFonts w:ascii="宋体" w:hAnsi="宋体" w:cs="Tahoma"/>
          <w:b/>
          <w:color w:val="000000" w:themeColor="text1"/>
          <w:szCs w:val="21"/>
        </w:rPr>
      </w:pPr>
      <w:r w:rsidRPr="001B7380">
        <w:rPr>
          <w:rFonts w:ascii="宋体" w:hAnsi="宋体" w:cs="Tahoma" w:hint="eastAsia"/>
          <w:b/>
          <w:color w:val="000000" w:themeColor="text1"/>
          <w:szCs w:val="21"/>
        </w:rPr>
        <w:t>（一）总体要求</w:t>
      </w:r>
    </w:p>
    <w:p w:rsidR="001B7380" w:rsidRPr="001B7380" w:rsidRDefault="001B7380" w:rsidP="001B7380">
      <w:pPr>
        <w:spacing w:line="360" w:lineRule="auto"/>
        <w:ind w:firstLineChars="200" w:firstLine="440"/>
        <w:rPr>
          <w:rFonts w:ascii="宋体" w:hAnsi="宋体" w:cs="Tahoma"/>
          <w:color w:val="000000" w:themeColor="text1"/>
          <w:szCs w:val="21"/>
        </w:rPr>
      </w:pPr>
      <w:r w:rsidRPr="001B7380">
        <w:rPr>
          <w:rFonts w:ascii="宋体" w:hAnsi="宋体" w:cs="Tahoma" w:hint="eastAsia"/>
          <w:color w:val="000000" w:themeColor="text1"/>
          <w:szCs w:val="21"/>
        </w:rPr>
        <w:t>压力</w:t>
      </w:r>
      <w:r w:rsidRPr="001B7380">
        <w:rPr>
          <w:rFonts w:ascii="宋体" w:hAnsi="宋体" w:cs="Tahoma"/>
          <w:color w:val="000000" w:themeColor="text1"/>
          <w:szCs w:val="21"/>
        </w:rPr>
        <w:t>变送器是</w:t>
      </w:r>
      <w:r w:rsidRPr="001B7380">
        <w:rPr>
          <w:rFonts w:ascii="宋体" w:hAnsi="宋体" w:cs="Tahoma" w:hint="eastAsia"/>
          <w:color w:val="000000" w:themeColor="text1"/>
          <w:szCs w:val="21"/>
        </w:rPr>
        <w:t>化工厂</w:t>
      </w:r>
      <w:r w:rsidRPr="001B7380">
        <w:rPr>
          <w:rFonts w:ascii="宋体" w:hAnsi="宋体" w:cs="Tahoma"/>
          <w:color w:val="000000" w:themeColor="text1"/>
          <w:szCs w:val="21"/>
        </w:rPr>
        <w:t>中常用的主要仪表之一</w:t>
      </w:r>
      <w:r w:rsidRPr="001B7380">
        <w:rPr>
          <w:rFonts w:ascii="宋体" w:hAnsi="宋体" w:cs="Tahoma"/>
          <w:color w:val="000000" w:themeColor="text1"/>
          <w:szCs w:val="21"/>
        </w:rPr>
        <w:t>,</w:t>
      </w:r>
      <w:r w:rsidRPr="001B7380">
        <w:rPr>
          <w:rFonts w:ascii="宋体" w:hAnsi="宋体" w:cs="Tahoma"/>
          <w:color w:val="000000" w:themeColor="text1"/>
          <w:szCs w:val="21"/>
        </w:rPr>
        <w:t>变送器是否正确运行关系着</w:t>
      </w:r>
      <w:r w:rsidRPr="001B7380">
        <w:rPr>
          <w:rFonts w:ascii="宋体" w:hAnsi="宋体" w:cs="Tahoma" w:hint="eastAsia"/>
          <w:color w:val="000000" w:themeColor="text1"/>
          <w:szCs w:val="21"/>
        </w:rPr>
        <w:t>化工厂</w:t>
      </w:r>
      <w:r w:rsidRPr="001B7380">
        <w:rPr>
          <w:rFonts w:ascii="宋体" w:hAnsi="宋体" w:cs="Tahoma"/>
          <w:color w:val="000000" w:themeColor="text1"/>
          <w:szCs w:val="21"/>
        </w:rPr>
        <w:t>工作效率和安全</w:t>
      </w:r>
      <w:r w:rsidRPr="001B7380">
        <w:rPr>
          <w:rFonts w:ascii="宋体" w:hAnsi="宋体" w:cs="Tahoma"/>
          <w:color w:val="000000" w:themeColor="text1"/>
          <w:szCs w:val="21"/>
        </w:rPr>
        <w:t>.</w:t>
      </w:r>
      <w:r w:rsidRPr="001B7380">
        <w:rPr>
          <w:rFonts w:ascii="宋体" w:hAnsi="宋体" w:cs="Tahoma" w:hint="eastAsia"/>
          <w:color w:val="000000" w:themeColor="text1"/>
          <w:szCs w:val="21"/>
        </w:rPr>
        <w:t>因此必须定期对其进行校验。要求投标商严格按照如下技术参数提供货品，进行安装调试，并对授课教师进行相关培训。</w:t>
      </w:r>
    </w:p>
    <w:p w:rsidR="001B7380" w:rsidRPr="001B7380" w:rsidRDefault="001B7380" w:rsidP="001B7380">
      <w:pPr>
        <w:spacing w:line="360" w:lineRule="auto"/>
        <w:ind w:firstLineChars="147" w:firstLine="323"/>
        <w:rPr>
          <w:rFonts w:ascii="宋体" w:hAnsi="宋体" w:cs="Tahoma"/>
          <w:b/>
          <w:color w:val="000000" w:themeColor="text1"/>
          <w:szCs w:val="21"/>
        </w:rPr>
      </w:pPr>
      <w:r w:rsidRPr="001B7380">
        <w:rPr>
          <w:rFonts w:ascii="宋体" w:hAnsi="宋体" w:cs="Tahoma" w:hint="eastAsia"/>
          <w:b/>
          <w:color w:val="000000" w:themeColor="text1"/>
          <w:szCs w:val="21"/>
        </w:rPr>
        <w:t>（二）主要技术参数要求</w:t>
      </w:r>
    </w:p>
    <w:p w:rsidR="001B7380" w:rsidRPr="001B7380" w:rsidRDefault="001B7380" w:rsidP="001B7380">
      <w:pPr>
        <w:spacing w:line="360" w:lineRule="auto"/>
        <w:ind w:leftChars="171" w:left="376"/>
        <w:rPr>
          <w:rFonts w:ascii="宋体" w:hAnsi="宋体" w:cs="Tahoma"/>
          <w:b/>
          <w:color w:val="000000" w:themeColor="text1"/>
          <w:szCs w:val="21"/>
        </w:rPr>
      </w:pPr>
      <w:r w:rsidRPr="001B7380">
        <w:rPr>
          <w:rFonts w:ascii="宋体" w:hAnsi="宋体" w:cs="Tahoma"/>
          <w:color w:val="000000" w:themeColor="text1"/>
          <w:szCs w:val="21"/>
        </w:rPr>
        <w:t xml:space="preserve">1. </w:t>
      </w:r>
      <w:r w:rsidRPr="001B7380">
        <w:rPr>
          <w:rFonts w:ascii="宋体" w:hAnsi="宋体" w:cs="Tahoma" w:hint="eastAsia"/>
          <w:color w:val="000000" w:themeColor="text1"/>
          <w:szCs w:val="21"/>
        </w:rPr>
        <w:t>温度湿度计</w:t>
      </w:r>
    </w:p>
    <w:p w:rsidR="001B7380" w:rsidRPr="001B7380" w:rsidRDefault="001B7380" w:rsidP="001B7380">
      <w:pPr>
        <w:spacing w:line="360" w:lineRule="auto"/>
        <w:ind w:leftChars="171" w:left="376"/>
        <w:rPr>
          <w:rFonts w:ascii="宋体" w:hAnsi="宋体" w:cs="Tahoma"/>
          <w:color w:val="000000" w:themeColor="text1"/>
          <w:szCs w:val="21"/>
        </w:rPr>
      </w:pPr>
      <w:r w:rsidRPr="001B7380">
        <w:rPr>
          <w:rFonts w:ascii="宋体" w:hAnsi="宋体" w:cs="Tahoma" w:hint="eastAsia"/>
          <w:color w:val="000000" w:themeColor="text1"/>
          <w:szCs w:val="21"/>
        </w:rPr>
        <w:t>温湿度表</w:t>
      </w:r>
      <w:r w:rsidRPr="001B7380">
        <w:rPr>
          <w:rFonts w:ascii="宋体" w:hAnsi="宋体" w:cs="Tahoma" w:hint="eastAsia"/>
          <w:color w:val="000000" w:themeColor="text1"/>
          <w:szCs w:val="21"/>
        </w:rPr>
        <w:t xml:space="preserve"> </w:t>
      </w:r>
      <w:r w:rsidRPr="001B7380">
        <w:rPr>
          <w:rFonts w:ascii="宋体" w:hAnsi="宋体" w:cs="Tahoma"/>
          <w:color w:val="000000" w:themeColor="text1"/>
          <w:szCs w:val="21"/>
        </w:rPr>
        <w:t>-10-40</w:t>
      </w:r>
      <w:r w:rsidRPr="001B7380">
        <w:rPr>
          <w:rFonts w:ascii="宋体" w:hAnsi="宋体" w:cs="Tahoma" w:hint="eastAsia"/>
          <w:color w:val="000000" w:themeColor="text1"/>
          <w:szCs w:val="21"/>
        </w:rPr>
        <w:t>℃</w:t>
      </w:r>
      <w:r w:rsidRPr="001B7380">
        <w:rPr>
          <w:rFonts w:ascii="宋体" w:hAnsi="宋体" w:cs="Tahoma"/>
          <w:color w:val="000000" w:themeColor="text1"/>
          <w:szCs w:val="21"/>
        </w:rPr>
        <w:t xml:space="preserve"> </w:t>
      </w:r>
      <w:r w:rsidRPr="001B7380">
        <w:rPr>
          <w:rFonts w:ascii="宋体" w:hAnsi="宋体" w:cs="Tahoma" w:hint="eastAsia"/>
          <w:color w:val="000000" w:themeColor="text1"/>
          <w:szCs w:val="21"/>
        </w:rPr>
        <w:t>最小分度</w:t>
      </w:r>
      <w:smartTag w:uri="urn:schemas-microsoft-com:office:smarttags" w:element="chmetcnv">
        <w:smartTagPr>
          <w:attr w:name="TCSC" w:val="0"/>
          <w:attr w:name="NumberType" w:val="1"/>
          <w:attr w:name="Negative" w:val="False"/>
          <w:attr w:name="HasSpace" w:val="False"/>
          <w:attr w:name="SourceValue" w:val="1"/>
          <w:attr w:name="UnitName" w:val="℃"/>
        </w:smartTagPr>
        <w:r w:rsidRPr="001B7380">
          <w:rPr>
            <w:rFonts w:ascii="宋体" w:hAnsi="宋体" w:cs="Tahoma"/>
            <w:color w:val="000000" w:themeColor="text1"/>
            <w:szCs w:val="21"/>
          </w:rPr>
          <w:t>1</w:t>
        </w:r>
        <w:r w:rsidRPr="001B7380">
          <w:rPr>
            <w:rFonts w:ascii="宋体" w:hAnsi="宋体" w:cs="Tahoma" w:hint="eastAsia"/>
            <w:color w:val="000000" w:themeColor="text1"/>
            <w:szCs w:val="21"/>
          </w:rPr>
          <w:t>℃</w:t>
        </w:r>
      </w:smartTag>
      <w:r w:rsidRPr="001B7380">
        <w:rPr>
          <w:rFonts w:ascii="宋体" w:hAnsi="宋体" w:cs="Tahoma"/>
          <w:color w:val="000000" w:themeColor="text1"/>
          <w:szCs w:val="21"/>
        </w:rPr>
        <w:t xml:space="preserve"> 10-90% </w:t>
      </w:r>
      <w:r w:rsidRPr="001B7380">
        <w:rPr>
          <w:rFonts w:ascii="宋体" w:hAnsi="宋体" w:cs="Tahoma" w:hint="eastAsia"/>
          <w:color w:val="000000" w:themeColor="text1"/>
          <w:szCs w:val="21"/>
        </w:rPr>
        <w:t>最小分度</w:t>
      </w:r>
      <w:r w:rsidRPr="001B7380">
        <w:rPr>
          <w:rFonts w:ascii="宋体" w:hAnsi="宋体" w:cs="Tahoma"/>
          <w:color w:val="000000" w:themeColor="text1"/>
          <w:szCs w:val="21"/>
        </w:rPr>
        <w:t>5%</w:t>
      </w:r>
    </w:p>
    <w:p w:rsidR="001B7380" w:rsidRPr="001B7380" w:rsidRDefault="001B7380" w:rsidP="001B7380">
      <w:pPr>
        <w:spacing w:line="360" w:lineRule="auto"/>
        <w:ind w:leftChars="171" w:left="376"/>
        <w:rPr>
          <w:rFonts w:ascii="宋体" w:hAnsi="宋体" w:cs="Tahoma"/>
          <w:color w:val="000000" w:themeColor="text1"/>
          <w:szCs w:val="21"/>
          <w:lang w:val="de-DE"/>
        </w:rPr>
      </w:pPr>
      <w:r w:rsidRPr="001B7380">
        <w:rPr>
          <w:rFonts w:ascii="宋体" w:hAnsi="宋体" w:cs="Tahoma"/>
          <w:color w:val="000000" w:themeColor="text1"/>
          <w:szCs w:val="21"/>
          <w:lang w:val="de-DE"/>
        </w:rPr>
        <w:t>2. HART</w:t>
      </w:r>
    </w:p>
    <w:p w:rsidR="001B7380" w:rsidRPr="001B7380" w:rsidRDefault="001B7380" w:rsidP="001B7380">
      <w:pPr>
        <w:spacing w:line="360" w:lineRule="auto"/>
        <w:ind w:leftChars="171" w:left="376"/>
        <w:rPr>
          <w:rFonts w:ascii="宋体" w:hAnsi="宋体" w:cs="Tahoma"/>
          <w:color w:val="000000" w:themeColor="text1"/>
          <w:szCs w:val="21"/>
          <w:lang w:val="de-DE"/>
        </w:rPr>
      </w:pPr>
      <w:r w:rsidRPr="001B7380">
        <w:rPr>
          <w:rFonts w:ascii="宋体" w:hAnsi="宋体" w:cs="Tahoma"/>
          <w:color w:val="000000" w:themeColor="text1"/>
          <w:szCs w:val="21"/>
          <w:lang w:val="de-DE"/>
        </w:rPr>
        <w:t>HART475</w:t>
      </w:r>
      <w:r w:rsidRPr="001B7380">
        <w:rPr>
          <w:rFonts w:ascii="宋体" w:hAnsi="宋体" w:cs="Tahoma" w:hint="eastAsia"/>
          <w:color w:val="000000" w:themeColor="text1"/>
          <w:szCs w:val="21"/>
        </w:rPr>
        <w:t>手操器</w:t>
      </w:r>
    </w:p>
    <w:p w:rsidR="001B7380" w:rsidRPr="001B7380" w:rsidRDefault="001B7380" w:rsidP="001B7380">
      <w:pPr>
        <w:spacing w:line="360" w:lineRule="auto"/>
        <w:ind w:leftChars="171" w:left="376"/>
        <w:rPr>
          <w:rFonts w:ascii="宋体" w:hAnsi="宋体" w:cs="Tahoma"/>
          <w:color w:val="000000" w:themeColor="text1"/>
          <w:szCs w:val="21"/>
        </w:rPr>
      </w:pPr>
      <w:r w:rsidRPr="001B7380">
        <w:rPr>
          <w:rFonts w:ascii="宋体" w:hAnsi="宋体" w:cs="Tahoma"/>
          <w:color w:val="000000" w:themeColor="text1"/>
          <w:szCs w:val="21"/>
        </w:rPr>
        <w:t xml:space="preserve">3. </w:t>
      </w:r>
      <w:r w:rsidRPr="001B7380">
        <w:rPr>
          <w:rFonts w:ascii="宋体" w:hAnsi="宋体" w:cs="Tahoma" w:hint="eastAsia"/>
          <w:color w:val="000000" w:themeColor="text1"/>
          <w:szCs w:val="21"/>
        </w:rPr>
        <w:t>压力变送器</w:t>
      </w:r>
    </w:p>
    <w:p w:rsidR="001B7380" w:rsidRPr="001B7380" w:rsidRDefault="001B7380" w:rsidP="001B7380">
      <w:pPr>
        <w:spacing w:line="360" w:lineRule="auto"/>
        <w:ind w:leftChars="171" w:left="376"/>
        <w:rPr>
          <w:rFonts w:ascii="宋体" w:hAnsi="宋体" w:cs="Tahoma"/>
          <w:color w:val="000000" w:themeColor="text1"/>
          <w:szCs w:val="21"/>
        </w:rPr>
      </w:pPr>
      <w:r w:rsidRPr="001B7380">
        <w:rPr>
          <w:rFonts w:ascii="宋体" w:hAnsi="宋体" w:cs="Tahoma" w:hint="eastAsia"/>
          <w:color w:val="000000" w:themeColor="text1"/>
          <w:szCs w:val="21"/>
        </w:rPr>
        <w:lastRenderedPageBreak/>
        <w:t>量程</w:t>
      </w:r>
      <w:r w:rsidRPr="001B7380">
        <w:rPr>
          <w:rFonts w:ascii="宋体" w:hAnsi="宋体" w:cs="Tahoma"/>
          <w:color w:val="000000" w:themeColor="text1"/>
          <w:szCs w:val="21"/>
        </w:rPr>
        <w:t xml:space="preserve">0-2MPA </w:t>
      </w:r>
      <w:r w:rsidRPr="001B7380">
        <w:rPr>
          <w:rFonts w:ascii="宋体" w:hAnsi="宋体" w:cs="Tahoma" w:hint="eastAsia"/>
          <w:color w:val="000000" w:themeColor="text1"/>
          <w:szCs w:val="21"/>
        </w:rPr>
        <w:t>两线制</w:t>
      </w:r>
      <w:r w:rsidRPr="001B7380">
        <w:rPr>
          <w:rFonts w:ascii="宋体" w:hAnsi="宋体" w:cs="Tahoma" w:hint="eastAsia"/>
          <w:color w:val="000000" w:themeColor="text1"/>
          <w:szCs w:val="21"/>
        </w:rPr>
        <w:t xml:space="preserve"> </w:t>
      </w:r>
      <w:r w:rsidRPr="001B7380">
        <w:rPr>
          <w:rFonts w:ascii="宋体" w:hAnsi="宋体" w:cs="Tahoma"/>
          <w:color w:val="000000" w:themeColor="text1"/>
          <w:szCs w:val="21"/>
        </w:rPr>
        <w:t xml:space="preserve"> </w:t>
      </w:r>
      <w:r w:rsidRPr="001B7380">
        <w:rPr>
          <w:rFonts w:ascii="宋体" w:hAnsi="宋体" w:cs="Tahoma" w:hint="eastAsia"/>
          <w:color w:val="000000" w:themeColor="text1"/>
          <w:szCs w:val="21"/>
        </w:rPr>
        <w:t>电源</w:t>
      </w:r>
      <w:r w:rsidRPr="001B7380">
        <w:rPr>
          <w:rFonts w:ascii="宋体" w:hAnsi="宋体" w:cs="Tahoma"/>
          <w:color w:val="000000" w:themeColor="text1"/>
          <w:szCs w:val="21"/>
        </w:rPr>
        <w:t xml:space="preserve">24VDC </w:t>
      </w:r>
      <w:r w:rsidRPr="001B7380">
        <w:rPr>
          <w:rFonts w:ascii="宋体" w:hAnsi="宋体" w:cs="Tahoma" w:hint="eastAsia"/>
          <w:color w:val="000000" w:themeColor="text1"/>
          <w:szCs w:val="21"/>
        </w:rPr>
        <w:t xml:space="preserve"> </w:t>
      </w:r>
      <w:r w:rsidRPr="001B7380">
        <w:rPr>
          <w:rFonts w:ascii="宋体" w:hAnsi="宋体" w:cs="Tahoma" w:hint="eastAsia"/>
          <w:color w:val="000000" w:themeColor="text1"/>
          <w:szCs w:val="21"/>
        </w:rPr>
        <w:t>输出</w:t>
      </w:r>
      <w:r w:rsidRPr="001B7380">
        <w:rPr>
          <w:rFonts w:ascii="宋体" w:hAnsi="宋体" w:cs="Tahoma"/>
          <w:color w:val="000000" w:themeColor="text1"/>
          <w:szCs w:val="21"/>
        </w:rPr>
        <w:t xml:space="preserve">4-20MA </w:t>
      </w:r>
      <w:r w:rsidRPr="001B7380">
        <w:rPr>
          <w:rFonts w:ascii="宋体" w:hAnsi="宋体" w:cs="Tahoma" w:hint="eastAsia"/>
          <w:color w:val="000000" w:themeColor="text1"/>
          <w:szCs w:val="21"/>
        </w:rPr>
        <w:t xml:space="preserve"> </w:t>
      </w:r>
      <w:r w:rsidRPr="001B7380">
        <w:rPr>
          <w:rFonts w:ascii="宋体" w:hAnsi="宋体" w:cs="Tahoma" w:hint="eastAsia"/>
          <w:color w:val="000000" w:themeColor="text1"/>
          <w:szCs w:val="21"/>
        </w:rPr>
        <w:t>带</w:t>
      </w:r>
      <w:r w:rsidRPr="001B7380">
        <w:rPr>
          <w:rFonts w:ascii="宋体" w:hAnsi="宋体" w:cs="Tahoma"/>
          <w:color w:val="000000" w:themeColor="text1"/>
          <w:szCs w:val="21"/>
        </w:rPr>
        <w:t>HART</w:t>
      </w:r>
      <w:r w:rsidRPr="001B7380">
        <w:rPr>
          <w:rFonts w:ascii="宋体" w:hAnsi="宋体" w:cs="Tahoma" w:hint="eastAsia"/>
          <w:color w:val="000000" w:themeColor="text1"/>
          <w:szCs w:val="21"/>
        </w:rPr>
        <w:t>协议</w:t>
      </w:r>
      <w:r w:rsidRPr="001B7380">
        <w:rPr>
          <w:rFonts w:ascii="宋体" w:hAnsi="宋体" w:cs="Tahoma"/>
          <w:color w:val="000000" w:themeColor="text1"/>
          <w:szCs w:val="21"/>
        </w:rPr>
        <w:t xml:space="preserve"> 1/2NPT</w:t>
      </w:r>
      <w:r w:rsidRPr="001B7380">
        <w:rPr>
          <w:rFonts w:ascii="宋体" w:hAnsi="宋体" w:cs="宋体"/>
          <w:color w:val="000000" w:themeColor="text1"/>
          <w:szCs w:val="21"/>
        </w:rPr>
        <w:t xml:space="preserve"> </w:t>
      </w:r>
      <w:r w:rsidRPr="001B7380">
        <w:rPr>
          <w:rFonts w:ascii="宋体" w:hAnsi="宋体" w:cs="宋体" w:hint="eastAsia"/>
          <w:color w:val="000000" w:themeColor="text1"/>
          <w:szCs w:val="21"/>
        </w:rPr>
        <w:t xml:space="preserve"> </w:t>
      </w:r>
      <w:r w:rsidRPr="001B7380">
        <w:rPr>
          <w:rFonts w:ascii="宋体" w:hAnsi="宋体" w:cs="宋体"/>
          <w:color w:val="000000" w:themeColor="text1"/>
          <w:szCs w:val="21"/>
        </w:rPr>
        <w:t>M20*1.5</w:t>
      </w:r>
      <w:r w:rsidRPr="001B7380">
        <w:rPr>
          <w:rFonts w:ascii="宋体" w:hAnsi="宋体" w:cs="Tahoma" w:hint="eastAsia"/>
          <w:color w:val="000000" w:themeColor="text1"/>
          <w:szCs w:val="21"/>
        </w:rPr>
        <w:t xml:space="preserve"> </w:t>
      </w:r>
      <w:r w:rsidRPr="001B7380">
        <w:rPr>
          <w:rFonts w:ascii="宋体" w:hAnsi="宋体" w:cs="Tahoma" w:hint="eastAsia"/>
          <w:color w:val="000000" w:themeColor="text1"/>
          <w:szCs w:val="21"/>
        </w:rPr>
        <w:t>外螺纹</w:t>
      </w:r>
      <w:r w:rsidRPr="001B7380">
        <w:rPr>
          <w:rFonts w:ascii="宋体" w:hAnsi="宋体" w:cs="Tahoma"/>
          <w:color w:val="000000" w:themeColor="text1"/>
          <w:szCs w:val="21"/>
        </w:rPr>
        <w:t xml:space="preserve"> </w:t>
      </w:r>
      <w:r w:rsidRPr="001B7380">
        <w:rPr>
          <w:rFonts w:ascii="宋体" w:hAnsi="宋体" w:cs="Tahoma" w:hint="eastAsia"/>
          <w:color w:val="000000" w:themeColor="text1"/>
          <w:szCs w:val="21"/>
        </w:rPr>
        <w:t>电气接口</w:t>
      </w:r>
      <w:r w:rsidRPr="001B7380">
        <w:rPr>
          <w:rFonts w:ascii="宋体" w:hAnsi="宋体" w:cs="Tahoma"/>
          <w:color w:val="000000" w:themeColor="text1"/>
          <w:szCs w:val="21"/>
        </w:rPr>
        <w:t>1/2</w:t>
      </w:r>
      <w:r w:rsidRPr="001B7380">
        <w:rPr>
          <w:rFonts w:ascii="宋体" w:hAnsi="宋体" w:cs="Tahoma" w:hint="eastAsia"/>
          <w:color w:val="000000" w:themeColor="text1"/>
          <w:szCs w:val="21"/>
        </w:rPr>
        <w:t>内螺纹</w:t>
      </w:r>
      <w:r w:rsidRPr="001B7380">
        <w:rPr>
          <w:rFonts w:ascii="宋体" w:hAnsi="宋体" w:cs="Tahoma" w:hint="eastAsia"/>
          <w:color w:val="000000" w:themeColor="text1"/>
          <w:szCs w:val="21"/>
        </w:rPr>
        <w:t xml:space="preserve">  0.1</w:t>
      </w:r>
      <w:r w:rsidRPr="001B7380">
        <w:rPr>
          <w:rFonts w:ascii="宋体" w:hAnsi="宋体" w:cs="Tahoma" w:hint="eastAsia"/>
          <w:color w:val="000000" w:themeColor="text1"/>
          <w:szCs w:val="21"/>
        </w:rPr>
        <w:t>级精度</w:t>
      </w:r>
      <w:r w:rsidRPr="001B7380">
        <w:rPr>
          <w:rFonts w:ascii="宋体" w:hAnsi="宋体" w:cs="Tahoma" w:hint="eastAsia"/>
          <w:color w:val="000000" w:themeColor="text1"/>
          <w:szCs w:val="21"/>
        </w:rPr>
        <w:t xml:space="preserve"> </w:t>
      </w:r>
    </w:p>
    <w:p w:rsidR="001B7380" w:rsidRPr="001B7380" w:rsidRDefault="001B7380" w:rsidP="001B7380">
      <w:pPr>
        <w:spacing w:line="360" w:lineRule="auto"/>
        <w:ind w:leftChars="171" w:left="376"/>
        <w:rPr>
          <w:rFonts w:ascii="宋体" w:hAnsi="宋体" w:cs="Tahoma"/>
          <w:color w:val="000000" w:themeColor="text1"/>
          <w:szCs w:val="21"/>
        </w:rPr>
      </w:pPr>
      <w:r w:rsidRPr="001B7380">
        <w:rPr>
          <w:rFonts w:ascii="宋体" w:hAnsi="宋体" w:cs="Tahoma"/>
          <w:color w:val="000000" w:themeColor="text1"/>
          <w:szCs w:val="21"/>
        </w:rPr>
        <w:t xml:space="preserve">4. </w:t>
      </w:r>
      <w:r w:rsidRPr="001B7380">
        <w:rPr>
          <w:rFonts w:ascii="宋体" w:hAnsi="宋体" w:cs="Tahoma" w:hint="eastAsia"/>
          <w:color w:val="000000" w:themeColor="text1"/>
          <w:szCs w:val="21"/>
        </w:rPr>
        <w:t>电缆</w:t>
      </w:r>
    </w:p>
    <w:p w:rsidR="001B7380" w:rsidRPr="001B7380" w:rsidRDefault="001B7380" w:rsidP="001B7380">
      <w:pPr>
        <w:spacing w:line="360" w:lineRule="auto"/>
        <w:ind w:leftChars="171" w:left="376"/>
        <w:rPr>
          <w:rFonts w:ascii="宋体" w:hAnsi="宋体" w:cs="Tahoma"/>
          <w:color w:val="000000" w:themeColor="text1"/>
          <w:szCs w:val="21"/>
        </w:rPr>
      </w:pPr>
      <w:r w:rsidRPr="001B7380">
        <w:rPr>
          <w:rFonts w:ascii="宋体" w:hAnsi="宋体" w:cs="Tahoma" w:hint="eastAsia"/>
          <w:color w:val="000000" w:themeColor="text1"/>
          <w:szCs w:val="21"/>
        </w:rPr>
        <w:t>铜芯聚氯乙烯绝缘电线</w:t>
      </w:r>
      <w:r w:rsidRPr="001B7380">
        <w:rPr>
          <w:rFonts w:ascii="宋体" w:hAnsi="宋体" w:cs="Tahoma"/>
          <w:color w:val="000000" w:themeColor="text1"/>
          <w:szCs w:val="21"/>
        </w:rPr>
        <w:t xml:space="preserve"> BVR-0.5 </w:t>
      </w:r>
      <w:smartTag w:uri="urn:schemas-microsoft-com:office:smarttags" w:element="chmetcnv">
        <w:smartTagPr>
          <w:attr w:name="TCSC" w:val="0"/>
          <w:attr w:name="NumberType" w:val="1"/>
          <w:attr w:name="Negative" w:val="False"/>
          <w:attr w:name="HasSpace" w:val="False"/>
          <w:attr w:name="SourceValue" w:val="1"/>
          <w:attr w:name="UnitName" w:val="mm"/>
        </w:smartTagPr>
        <w:r w:rsidRPr="001B7380">
          <w:rPr>
            <w:rFonts w:ascii="宋体" w:hAnsi="宋体" w:cs="Tahoma"/>
            <w:color w:val="000000" w:themeColor="text1"/>
            <w:szCs w:val="21"/>
          </w:rPr>
          <w:t>1.0MM</w:t>
        </w:r>
      </w:smartTag>
      <w:r w:rsidRPr="001B7380">
        <w:rPr>
          <w:rFonts w:ascii="宋体" w:hAnsi="宋体" w:cs="Tahoma"/>
          <w:color w:val="000000" w:themeColor="text1"/>
          <w:szCs w:val="21"/>
        </w:rPr>
        <w:t xml:space="preserve">2 </w:t>
      </w:r>
      <w:r w:rsidRPr="001B7380">
        <w:rPr>
          <w:rFonts w:ascii="宋体" w:hAnsi="宋体" w:cs="Tahoma" w:hint="eastAsia"/>
          <w:color w:val="000000" w:themeColor="text1"/>
          <w:szCs w:val="21"/>
        </w:rPr>
        <w:t>红色</w:t>
      </w:r>
      <w:r w:rsidRPr="001B7380">
        <w:rPr>
          <w:rFonts w:ascii="宋体" w:hAnsi="宋体" w:cs="Tahoma"/>
          <w:color w:val="000000" w:themeColor="text1"/>
          <w:szCs w:val="21"/>
        </w:rPr>
        <w:t xml:space="preserve">; </w:t>
      </w:r>
      <w:r w:rsidRPr="001B7380">
        <w:rPr>
          <w:rFonts w:ascii="宋体" w:hAnsi="宋体" w:cs="Tahoma" w:hint="eastAsia"/>
          <w:color w:val="000000" w:themeColor="text1"/>
          <w:szCs w:val="21"/>
        </w:rPr>
        <w:t>铜芯聚氯乙烯绝缘电线</w:t>
      </w:r>
      <w:r w:rsidRPr="001B7380">
        <w:rPr>
          <w:rFonts w:ascii="宋体" w:hAnsi="宋体" w:cs="Tahoma"/>
          <w:color w:val="000000" w:themeColor="text1"/>
          <w:szCs w:val="21"/>
        </w:rPr>
        <w:t xml:space="preserve"> BVR-0.5 </w:t>
      </w:r>
      <w:smartTag w:uri="urn:schemas-microsoft-com:office:smarttags" w:element="chmetcnv">
        <w:smartTagPr>
          <w:attr w:name="TCSC" w:val="0"/>
          <w:attr w:name="NumberType" w:val="1"/>
          <w:attr w:name="Negative" w:val="False"/>
          <w:attr w:name="HasSpace" w:val="False"/>
          <w:attr w:name="SourceValue" w:val="1"/>
          <w:attr w:name="UnitName" w:val="mm"/>
        </w:smartTagPr>
        <w:r w:rsidRPr="001B7380">
          <w:rPr>
            <w:rFonts w:ascii="宋体" w:hAnsi="宋体" w:cs="Tahoma"/>
            <w:color w:val="000000" w:themeColor="text1"/>
            <w:szCs w:val="21"/>
          </w:rPr>
          <w:t>1.0MM</w:t>
        </w:r>
      </w:smartTag>
      <w:r w:rsidRPr="001B7380">
        <w:rPr>
          <w:rFonts w:ascii="宋体" w:hAnsi="宋体" w:cs="Tahoma"/>
          <w:color w:val="000000" w:themeColor="text1"/>
          <w:szCs w:val="21"/>
        </w:rPr>
        <w:t xml:space="preserve">2 </w:t>
      </w:r>
      <w:r w:rsidRPr="001B7380">
        <w:rPr>
          <w:rFonts w:ascii="宋体" w:hAnsi="宋体" w:cs="Tahoma" w:hint="eastAsia"/>
          <w:color w:val="000000" w:themeColor="text1"/>
          <w:szCs w:val="21"/>
        </w:rPr>
        <w:t>蓝色</w:t>
      </w:r>
      <w:r w:rsidRPr="001B7380">
        <w:rPr>
          <w:rFonts w:ascii="宋体" w:hAnsi="宋体" w:cs="Tahoma"/>
          <w:color w:val="000000" w:themeColor="text1"/>
          <w:szCs w:val="21"/>
        </w:rPr>
        <w:t>(6</w:t>
      </w:r>
      <w:r w:rsidRPr="001B7380">
        <w:rPr>
          <w:rFonts w:ascii="宋体" w:hAnsi="宋体" w:cs="Tahoma" w:hint="eastAsia"/>
          <w:color w:val="000000" w:themeColor="text1"/>
          <w:szCs w:val="21"/>
        </w:rPr>
        <w:t>套共计用</w:t>
      </w:r>
      <w:smartTag w:uri="urn:schemas-microsoft-com:office:smarttags" w:element="chmetcnv">
        <w:smartTagPr>
          <w:attr w:name="TCSC" w:val="0"/>
          <w:attr w:name="NumberType" w:val="1"/>
          <w:attr w:name="Negative" w:val="False"/>
          <w:attr w:name="HasSpace" w:val="False"/>
          <w:attr w:name="SourceValue" w:val="100"/>
          <w:attr w:name="UnitName" w:val="米"/>
        </w:smartTagPr>
        <w:r w:rsidRPr="001B7380">
          <w:rPr>
            <w:rFonts w:ascii="宋体" w:hAnsi="宋体" w:cs="Tahoma"/>
            <w:color w:val="000000" w:themeColor="text1"/>
            <w:szCs w:val="21"/>
          </w:rPr>
          <w:t>100</w:t>
        </w:r>
        <w:r w:rsidRPr="001B7380">
          <w:rPr>
            <w:rFonts w:ascii="宋体" w:hAnsi="宋体" w:cs="Tahoma" w:hint="eastAsia"/>
            <w:color w:val="000000" w:themeColor="text1"/>
            <w:szCs w:val="21"/>
          </w:rPr>
          <w:t>米</w:t>
        </w:r>
      </w:smartTag>
      <w:r w:rsidRPr="001B7380">
        <w:rPr>
          <w:rFonts w:ascii="宋体" w:hAnsi="宋体" w:cs="Tahoma"/>
          <w:color w:val="000000" w:themeColor="text1"/>
          <w:szCs w:val="21"/>
        </w:rPr>
        <w:t>)</w:t>
      </w:r>
    </w:p>
    <w:p w:rsidR="001B7380" w:rsidRPr="001B7380" w:rsidRDefault="00E977A7" w:rsidP="001B7380">
      <w:pPr>
        <w:spacing w:line="360" w:lineRule="auto"/>
        <w:ind w:leftChars="171" w:left="376"/>
        <w:rPr>
          <w:rFonts w:ascii="宋体" w:hAnsi="宋体" w:cs="Tahoma"/>
          <w:color w:val="000000" w:themeColor="text1"/>
          <w:szCs w:val="21"/>
        </w:rPr>
      </w:pPr>
      <w:r w:rsidRPr="001B7380">
        <w:rPr>
          <w:rFonts w:ascii="宋体" w:hAnsi="宋体" w:hint="eastAsia"/>
          <w:color w:val="000000" w:themeColor="text1"/>
          <w:szCs w:val="21"/>
        </w:rPr>
        <w:t>*</w:t>
      </w:r>
      <w:r w:rsidR="001B7380" w:rsidRPr="001B7380">
        <w:rPr>
          <w:rFonts w:ascii="宋体" w:hAnsi="宋体" w:cs="Tahoma"/>
          <w:color w:val="000000" w:themeColor="text1"/>
          <w:szCs w:val="21"/>
        </w:rPr>
        <w:t xml:space="preserve">5. </w:t>
      </w:r>
      <w:r w:rsidR="001B7380" w:rsidRPr="001B7380">
        <w:rPr>
          <w:rFonts w:ascii="宋体" w:hAnsi="宋体" w:cs="Tahoma" w:hint="eastAsia"/>
          <w:color w:val="000000" w:themeColor="text1"/>
          <w:szCs w:val="21"/>
        </w:rPr>
        <w:t>压力模块</w:t>
      </w:r>
      <w:r w:rsidR="001B7380" w:rsidRPr="001B7380">
        <w:rPr>
          <w:rFonts w:ascii="宋体" w:hAnsi="宋体" w:cs="Tahoma" w:hint="eastAsia"/>
          <w:color w:val="000000" w:themeColor="text1"/>
          <w:szCs w:val="21"/>
        </w:rPr>
        <w:t>2</w:t>
      </w:r>
      <w:r w:rsidR="001B7380" w:rsidRPr="001B7380">
        <w:rPr>
          <w:rFonts w:ascii="宋体" w:hAnsi="宋体" w:cs="Tahoma" w:hint="eastAsia"/>
          <w:color w:val="000000" w:themeColor="text1"/>
          <w:szCs w:val="21"/>
        </w:rPr>
        <w:t>块</w:t>
      </w:r>
    </w:p>
    <w:p w:rsidR="001B7380" w:rsidRPr="001B7380" w:rsidRDefault="001B7380" w:rsidP="001B7380">
      <w:pPr>
        <w:spacing w:line="360" w:lineRule="auto"/>
        <w:ind w:leftChars="171" w:left="376"/>
        <w:rPr>
          <w:rFonts w:ascii="宋体" w:hAnsi="宋体" w:cs="Tahoma"/>
          <w:color w:val="000000" w:themeColor="text1"/>
          <w:szCs w:val="21"/>
        </w:rPr>
      </w:pPr>
      <w:r w:rsidRPr="001B7380">
        <w:rPr>
          <w:rFonts w:ascii="宋体" w:hAnsi="宋体" w:cs="Tahoma" w:hint="eastAsia"/>
          <w:color w:val="000000" w:themeColor="text1"/>
          <w:szCs w:val="21"/>
        </w:rPr>
        <w:t>量程为</w:t>
      </w:r>
      <w:r w:rsidRPr="001B7380">
        <w:rPr>
          <w:rFonts w:ascii="宋体" w:hAnsi="宋体" w:cs="Tahoma" w:hint="eastAsia"/>
          <w:color w:val="000000" w:themeColor="text1"/>
          <w:szCs w:val="21"/>
        </w:rPr>
        <w:t>(</w:t>
      </w:r>
      <w:r w:rsidRPr="001B7380">
        <w:rPr>
          <w:rFonts w:ascii="宋体" w:hAnsi="宋体" w:cs="宋体"/>
          <w:color w:val="000000" w:themeColor="text1"/>
          <w:szCs w:val="21"/>
        </w:rPr>
        <w:t>0</w:t>
      </w:r>
      <w:r w:rsidRPr="001B7380">
        <w:rPr>
          <w:rFonts w:ascii="宋体" w:hAnsi="宋体" w:cs="宋体" w:hint="eastAsia"/>
          <w:color w:val="000000" w:themeColor="text1"/>
          <w:szCs w:val="21"/>
        </w:rPr>
        <w:t>～</w:t>
      </w:r>
      <w:r w:rsidRPr="001B7380">
        <w:rPr>
          <w:rFonts w:ascii="宋体" w:hAnsi="宋体" w:cs="宋体"/>
          <w:color w:val="000000" w:themeColor="text1"/>
          <w:szCs w:val="21"/>
        </w:rPr>
        <w:t>3.5</w:t>
      </w:r>
      <w:r w:rsidRPr="001B7380">
        <w:rPr>
          <w:rFonts w:ascii="宋体" w:hAnsi="宋体" w:cs="宋体" w:hint="eastAsia"/>
          <w:color w:val="000000" w:themeColor="text1"/>
          <w:szCs w:val="21"/>
        </w:rPr>
        <w:t>)</w:t>
      </w:r>
      <w:r w:rsidRPr="001B7380">
        <w:rPr>
          <w:rFonts w:ascii="宋体" w:hAnsi="宋体" w:cs="Tahoma"/>
          <w:color w:val="000000" w:themeColor="text1"/>
          <w:szCs w:val="21"/>
        </w:rPr>
        <w:t xml:space="preserve"> Mpa</w:t>
      </w:r>
      <w:r w:rsidRPr="001B7380">
        <w:rPr>
          <w:rFonts w:ascii="宋体" w:hAnsi="宋体" w:cs="Tahoma" w:hint="eastAsia"/>
          <w:color w:val="000000" w:themeColor="text1"/>
          <w:szCs w:val="21"/>
        </w:rPr>
        <w:t>和（</w:t>
      </w:r>
      <w:r w:rsidRPr="001B7380">
        <w:rPr>
          <w:rFonts w:ascii="宋体" w:hAnsi="宋体" w:cs="Tahoma"/>
          <w:color w:val="000000" w:themeColor="text1"/>
          <w:szCs w:val="21"/>
        </w:rPr>
        <w:t>0</w:t>
      </w:r>
      <w:r w:rsidRPr="001B7380">
        <w:rPr>
          <w:rFonts w:ascii="宋体" w:hAnsi="宋体" w:cs="Tahoma" w:hint="eastAsia"/>
          <w:color w:val="000000" w:themeColor="text1"/>
          <w:szCs w:val="21"/>
        </w:rPr>
        <w:t>～</w:t>
      </w:r>
      <w:r w:rsidRPr="001B7380">
        <w:rPr>
          <w:rFonts w:ascii="宋体" w:hAnsi="宋体" w:cs="Tahoma"/>
          <w:color w:val="000000" w:themeColor="text1"/>
          <w:szCs w:val="21"/>
        </w:rPr>
        <w:t>6</w:t>
      </w:r>
      <w:r w:rsidRPr="001B7380">
        <w:rPr>
          <w:rFonts w:ascii="宋体" w:hAnsi="宋体" w:cs="Tahoma" w:hint="eastAsia"/>
          <w:color w:val="000000" w:themeColor="text1"/>
          <w:szCs w:val="21"/>
        </w:rPr>
        <w:t>）</w:t>
      </w:r>
      <w:r w:rsidRPr="001B7380">
        <w:rPr>
          <w:rFonts w:ascii="宋体" w:hAnsi="宋体" w:cs="Tahoma"/>
          <w:color w:val="000000" w:themeColor="text1"/>
          <w:szCs w:val="21"/>
        </w:rPr>
        <w:t>Mpa</w:t>
      </w:r>
      <w:r w:rsidRPr="001B7380">
        <w:rPr>
          <w:rFonts w:ascii="宋体" w:hAnsi="宋体" w:cs="Tahoma" w:hint="eastAsia"/>
          <w:color w:val="000000" w:themeColor="text1"/>
          <w:szCs w:val="21"/>
        </w:rPr>
        <w:t>各一个</w:t>
      </w:r>
      <w:r w:rsidRPr="001B7380">
        <w:rPr>
          <w:rFonts w:ascii="宋体" w:hAnsi="宋体" w:cs="Tahoma" w:hint="eastAsia"/>
          <w:color w:val="000000" w:themeColor="text1"/>
          <w:szCs w:val="21"/>
        </w:rPr>
        <w:t xml:space="preserve">  </w:t>
      </w:r>
      <w:r w:rsidRPr="001B7380">
        <w:rPr>
          <w:rFonts w:ascii="宋体" w:hAnsi="宋体" w:cs="Tahoma" w:hint="eastAsia"/>
          <w:color w:val="000000" w:themeColor="text1"/>
          <w:szCs w:val="21"/>
        </w:rPr>
        <w:t>均为</w:t>
      </w:r>
      <w:r w:rsidRPr="001B7380">
        <w:rPr>
          <w:rFonts w:ascii="宋体" w:hAnsi="宋体" w:cs="Tahoma" w:hint="eastAsia"/>
          <w:color w:val="000000" w:themeColor="text1"/>
          <w:szCs w:val="21"/>
        </w:rPr>
        <w:t>0.05</w:t>
      </w:r>
      <w:r w:rsidRPr="001B7380">
        <w:rPr>
          <w:rFonts w:ascii="宋体" w:hAnsi="宋体" w:cs="Tahoma" w:hint="eastAsia"/>
          <w:color w:val="000000" w:themeColor="text1"/>
          <w:szCs w:val="21"/>
        </w:rPr>
        <w:t>级精度</w:t>
      </w:r>
    </w:p>
    <w:p w:rsidR="001B7380" w:rsidRPr="001B7380" w:rsidRDefault="00E977A7" w:rsidP="001B7380">
      <w:pPr>
        <w:spacing w:line="360" w:lineRule="auto"/>
        <w:ind w:leftChars="171" w:left="376"/>
        <w:rPr>
          <w:rFonts w:ascii="宋体" w:hAnsi="宋体" w:cs="宋体"/>
          <w:color w:val="000000" w:themeColor="text1"/>
          <w:szCs w:val="21"/>
        </w:rPr>
      </w:pPr>
      <w:r w:rsidRPr="001B7380">
        <w:rPr>
          <w:rFonts w:ascii="宋体" w:hAnsi="宋体" w:hint="eastAsia"/>
          <w:color w:val="000000" w:themeColor="text1"/>
          <w:szCs w:val="21"/>
        </w:rPr>
        <w:t>*</w:t>
      </w:r>
      <w:r w:rsidR="001B7380" w:rsidRPr="001B7380">
        <w:rPr>
          <w:rFonts w:ascii="宋体" w:hAnsi="宋体" w:cs="宋体"/>
          <w:color w:val="000000" w:themeColor="text1"/>
          <w:szCs w:val="21"/>
        </w:rPr>
        <w:t xml:space="preserve">6. </w:t>
      </w:r>
      <w:r w:rsidR="001B7380" w:rsidRPr="001B7380">
        <w:rPr>
          <w:rFonts w:ascii="宋体" w:hAnsi="宋体" w:cs="宋体" w:hint="eastAsia"/>
          <w:color w:val="000000" w:themeColor="text1"/>
          <w:szCs w:val="21"/>
        </w:rPr>
        <w:t>压力校准仪</w:t>
      </w:r>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hint="eastAsia"/>
          <w:color w:val="000000" w:themeColor="text1"/>
          <w:szCs w:val="21"/>
        </w:rPr>
        <w:t>量程为（</w:t>
      </w:r>
      <w:r w:rsidRPr="001B7380">
        <w:rPr>
          <w:rFonts w:ascii="宋体" w:hAnsi="宋体" w:cs="宋体"/>
          <w:color w:val="000000" w:themeColor="text1"/>
          <w:szCs w:val="21"/>
        </w:rPr>
        <w:t>0</w:t>
      </w:r>
      <w:r w:rsidRPr="001B7380">
        <w:rPr>
          <w:rFonts w:ascii="宋体" w:hAnsi="宋体" w:cs="宋体" w:hint="eastAsia"/>
          <w:color w:val="000000" w:themeColor="text1"/>
          <w:szCs w:val="21"/>
        </w:rPr>
        <w:t>～</w:t>
      </w:r>
      <w:r w:rsidRPr="001B7380">
        <w:rPr>
          <w:rFonts w:ascii="宋体" w:hAnsi="宋体" w:cs="宋体"/>
          <w:color w:val="000000" w:themeColor="text1"/>
          <w:szCs w:val="21"/>
        </w:rPr>
        <w:t>3.5</w:t>
      </w:r>
      <w:r w:rsidRPr="001B7380">
        <w:rPr>
          <w:rFonts w:ascii="宋体" w:hAnsi="宋体" w:cs="宋体" w:hint="eastAsia"/>
          <w:color w:val="000000" w:themeColor="text1"/>
          <w:szCs w:val="21"/>
        </w:rPr>
        <w:t>）</w:t>
      </w:r>
      <w:r w:rsidRPr="001B7380">
        <w:rPr>
          <w:rFonts w:ascii="宋体" w:hAnsi="宋体" w:cs="宋体"/>
          <w:color w:val="000000" w:themeColor="text1"/>
          <w:szCs w:val="21"/>
        </w:rPr>
        <w:t>Mpa</w:t>
      </w:r>
      <w:r w:rsidRPr="001B7380">
        <w:rPr>
          <w:rFonts w:ascii="宋体" w:hAnsi="宋体" w:cs="宋体" w:hint="eastAsia"/>
          <w:color w:val="000000" w:themeColor="text1"/>
          <w:szCs w:val="21"/>
        </w:rPr>
        <w:t>，</w:t>
      </w:r>
      <w:r w:rsidRPr="001B7380">
        <w:rPr>
          <w:rFonts w:ascii="宋体" w:hAnsi="宋体" w:cs="宋体" w:hint="eastAsia"/>
          <w:color w:val="000000" w:themeColor="text1"/>
          <w:szCs w:val="21"/>
        </w:rPr>
        <w:t xml:space="preserve"> 0.05</w:t>
      </w:r>
      <w:r w:rsidRPr="001B7380">
        <w:rPr>
          <w:rFonts w:ascii="宋体" w:hAnsi="宋体" w:cs="宋体" w:hint="eastAsia"/>
          <w:color w:val="000000" w:themeColor="text1"/>
          <w:szCs w:val="21"/>
        </w:rPr>
        <w:t>级精度</w:t>
      </w:r>
      <w:r w:rsidRPr="001B7380">
        <w:rPr>
          <w:rFonts w:ascii="宋体" w:hAnsi="宋体" w:cs="宋体" w:hint="eastAsia"/>
          <w:color w:val="000000" w:themeColor="text1"/>
          <w:szCs w:val="21"/>
        </w:rPr>
        <w:t xml:space="preserve">   </w:t>
      </w:r>
      <w:r w:rsidRPr="001B7380">
        <w:rPr>
          <w:rFonts w:ascii="宋体" w:hAnsi="宋体" w:cs="宋体" w:hint="eastAsia"/>
          <w:color w:val="000000" w:themeColor="text1"/>
          <w:szCs w:val="21"/>
        </w:rPr>
        <w:t>输入</w:t>
      </w:r>
      <w:r w:rsidRPr="001B7380">
        <w:rPr>
          <w:rFonts w:ascii="宋体" w:hAnsi="宋体" w:cs="宋体" w:hint="eastAsia"/>
          <w:color w:val="000000" w:themeColor="text1"/>
          <w:szCs w:val="21"/>
        </w:rPr>
        <w:t>4-20mA</w:t>
      </w:r>
      <w:r w:rsidRPr="001B7380">
        <w:rPr>
          <w:rFonts w:ascii="宋体" w:hAnsi="宋体" w:cs="宋体" w:hint="eastAsia"/>
          <w:color w:val="000000" w:themeColor="text1"/>
          <w:szCs w:val="21"/>
        </w:rPr>
        <w:t>电信号</w:t>
      </w:r>
      <w:r w:rsidRPr="001B7380">
        <w:rPr>
          <w:rFonts w:ascii="宋体" w:hAnsi="宋体" w:cs="宋体" w:hint="eastAsia"/>
          <w:color w:val="000000" w:themeColor="text1"/>
          <w:szCs w:val="21"/>
        </w:rPr>
        <w:t xml:space="preserve">  </w:t>
      </w:r>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color w:val="000000" w:themeColor="text1"/>
          <w:szCs w:val="21"/>
        </w:rPr>
        <w:t xml:space="preserve">7. </w:t>
      </w:r>
      <w:r w:rsidRPr="001B7380">
        <w:rPr>
          <w:rFonts w:ascii="宋体" w:hAnsi="宋体" w:cs="宋体" w:hint="eastAsia"/>
          <w:color w:val="000000" w:themeColor="text1"/>
          <w:szCs w:val="21"/>
        </w:rPr>
        <w:t>旋钮式电阻箱</w:t>
      </w:r>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hint="eastAsia"/>
          <w:color w:val="000000" w:themeColor="text1"/>
          <w:szCs w:val="21"/>
        </w:rPr>
        <w:t>直流电阻箱</w:t>
      </w:r>
      <w:r w:rsidRPr="001B7380">
        <w:rPr>
          <w:rFonts w:ascii="宋体" w:hAnsi="宋体" w:cs="宋体" w:hint="eastAsia"/>
          <w:color w:val="000000" w:themeColor="text1"/>
          <w:szCs w:val="21"/>
        </w:rPr>
        <w:t xml:space="preserve">   </w:t>
      </w:r>
      <w:r w:rsidRPr="001B7380">
        <w:rPr>
          <w:rFonts w:ascii="宋体" w:hAnsi="宋体" w:cs="宋体" w:hint="eastAsia"/>
          <w:color w:val="000000" w:themeColor="text1"/>
          <w:szCs w:val="21"/>
        </w:rPr>
        <w:t>精度</w:t>
      </w:r>
      <w:r w:rsidRPr="001B7380">
        <w:rPr>
          <w:rFonts w:ascii="宋体" w:hAnsi="宋体" w:cs="宋体"/>
          <w:color w:val="000000" w:themeColor="text1"/>
          <w:szCs w:val="21"/>
        </w:rPr>
        <w:t xml:space="preserve">:0.1 </w:t>
      </w:r>
      <w:r w:rsidRPr="001B7380">
        <w:rPr>
          <w:rFonts w:ascii="宋体" w:hAnsi="宋体" w:cs="宋体" w:hint="eastAsia"/>
          <w:color w:val="000000" w:themeColor="text1"/>
          <w:szCs w:val="21"/>
        </w:rPr>
        <w:t>级</w:t>
      </w:r>
      <w:r w:rsidRPr="001B7380">
        <w:rPr>
          <w:rFonts w:ascii="宋体" w:hAnsi="宋体" w:cs="宋体" w:hint="eastAsia"/>
          <w:color w:val="000000" w:themeColor="text1"/>
          <w:szCs w:val="21"/>
        </w:rPr>
        <w:t xml:space="preserve"> </w:t>
      </w:r>
      <w:r w:rsidRPr="001B7380">
        <w:rPr>
          <w:rFonts w:ascii="宋体" w:hAnsi="宋体" w:cs="宋体"/>
          <w:color w:val="000000" w:themeColor="text1"/>
          <w:szCs w:val="21"/>
        </w:rPr>
        <w:t xml:space="preserve"> </w:t>
      </w:r>
      <w:r w:rsidRPr="001B7380">
        <w:rPr>
          <w:rFonts w:ascii="宋体" w:hAnsi="宋体" w:cs="宋体" w:hint="eastAsia"/>
          <w:color w:val="000000" w:themeColor="text1"/>
          <w:szCs w:val="21"/>
        </w:rPr>
        <w:t>量程</w:t>
      </w:r>
      <w:r w:rsidRPr="001B7380">
        <w:rPr>
          <w:rFonts w:ascii="宋体" w:hAnsi="宋体" w:cs="宋体"/>
          <w:color w:val="000000" w:themeColor="text1"/>
          <w:szCs w:val="21"/>
        </w:rPr>
        <w:t xml:space="preserve"> 0.1</w:t>
      </w:r>
      <w:r w:rsidRPr="001B7380">
        <w:rPr>
          <w:rFonts w:ascii="宋体" w:hAnsi="宋体" w:cs="宋体" w:hint="eastAsia"/>
          <w:color w:val="000000" w:themeColor="text1"/>
          <w:szCs w:val="21"/>
        </w:rPr>
        <w:t>～</w:t>
      </w:r>
      <w:r w:rsidRPr="001B7380">
        <w:rPr>
          <w:rFonts w:ascii="宋体" w:hAnsi="宋体" w:cs="宋体"/>
          <w:color w:val="000000" w:themeColor="text1"/>
          <w:szCs w:val="21"/>
        </w:rPr>
        <w:t>99.9999K</w:t>
      </w:r>
      <w:r w:rsidRPr="001B7380">
        <w:rPr>
          <w:rFonts w:ascii="宋体" w:hAnsi="宋体" w:cs="宋体" w:hint="eastAsia"/>
          <w:color w:val="000000" w:themeColor="text1"/>
          <w:szCs w:val="21"/>
        </w:rPr>
        <w:t>Ω</w:t>
      </w:r>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color w:val="000000" w:themeColor="text1"/>
          <w:szCs w:val="21"/>
        </w:rPr>
        <w:t xml:space="preserve">8. </w:t>
      </w:r>
      <w:r w:rsidRPr="001B7380">
        <w:rPr>
          <w:rFonts w:ascii="宋体" w:hAnsi="宋体" w:cs="宋体" w:hint="eastAsia"/>
          <w:color w:val="000000" w:themeColor="text1"/>
          <w:szCs w:val="21"/>
        </w:rPr>
        <w:t>台式压力泵</w:t>
      </w:r>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hint="eastAsia"/>
          <w:color w:val="000000" w:themeColor="text1"/>
          <w:szCs w:val="21"/>
        </w:rPr>
        <w:t>活塞式压力气泵</w:t>
      </w:r>
      <w:r w:rsidRPr="001B7380">
        <w:rPr>
          <w:rFonts w:ascii="宋体" w:hAnsi="宋体" w:cs="宋体" w:hint="eastAsia"/>
          <w:color w:val="000000" w:themeColor="text1"/>
          <w:szCs w:val="21"/>
        </w:rPr>
        <w:t xml:space="preserve"> </w:t>
      </w:r>
      <w:r w:rsidRPr="001B7380">
        <w:rPr>
          <w:rFonts w:ascii="宋体" w:hAnsi="宋体" w:cs="宋体"/>
          <w:color w:val="000000" w:themeColor="text1"/>
          <w:szCs w:val="21"/>
        </w:rPr>
        <w:t xml:space="preserve"> </w:t>
      </w:r>
      <w:r w:rsidRPr="001B7380">
        <w:rPr>
          <w:rFonts w:ascii="宋体" w:hAnsi="宋体" w:cs="宋体" w:hint="eastAsia"/>
          <w:color w:val="000000" w:themeColor="text1"/>
          <w:szCs w:val="21"/>
        </w:rPr>
        <w:t xml:space="preserve"> </w:t>
      </w:r>
      <w:r w:rsidRPr="001B7380">
        <w:rPr>
          <w:rFonts w:ascii="宋体" w:hAnsi="宋体" w:cs="宋体" w:hint="eastAsia"/>
          <w:color w:val="000000" w:themeColor="text1"/>
          <w:szCs w:val="21"/>
        </w:rPr>
        <w:t>压力输出</w:t>
      </w:r>
      <w:r w:rsidRPr="001B7380">
        <w:rPr>
          <w:rFonts w:ascii="宋体" w:hAnsi="宋体" w:cs="宋体"/>
          <w:color w:val="000000" w:themeColor="text1"/>
          <w:szCs w:val="21"/>
        </w:rPr>
        <w:t xml:space="preserve">0-6MPA </w:t>
      </w:r>
      <w:r w:rsidRPr="001B7380">
        <w:rPr>
          <w:rFonts w:ascii="宋体" w:hAnsi="宋体" w:cs="宋体" w:hint="eastAsia"/>
          <w:color w:val="000000" w:themeColor="text1"/>
          <w:szCs w:val="21"/>
        </w:rPr>
        <w:t>压力接口</w:t>
      </w:r>
      <w:r w:rsidRPr="001B7380">
        <w:rPr>
          <w:rFonts w:ascii="宋体" w:hAnsi="宋体" w:cs="宋体"/>
          <w:color w:val="000000" w:themeColor="text1"/>
          <w:szCs w:val="21"/>
        </w:rPr>
        <w:t xml:space="preserve">1/2NPT </w:t>
      </w:r>
      <w:r w:rsidRPr="001B7380">
        <w:rPr>
          <w:rFonts w:ascii="宋体" w:hAnsi="宋体" w:cs="宋体" w:hint="eastAsia"/>
          <w:color w:val="000000" w:themeColor="text1"/>
          <w:szCs w:val="21"/>
        </w:rPr>
        <w:t xml:space="preserve"> </w:t>
      </w:r>
      <w:r w:rsidRPr="001B7380">
        <w:rPr>
          <w:rFonts w:ascii="宋体" w:hAnsi="宋体" w:cs="宋体"/>
          <w:color w:val="000000" w:themeColor="text1"/>
          <w:szCs w:val="21"/>
        </w:rPr>
        <w:t>M20*1.5</w:t>
      </w:r>
      <w:r w:rsidRPr="001B7380">
        <w:rPr>
          <w:rFonts w:ascii="宋体" w:hAnsi="宋体" w:cs="宋体" w:hint="eastAsia"/>
          <w:color w:val="000000" w:themeColor="text1"/>
          <w:szCs w:val="21"/>
        </w:rPr>
        <w:t xml:space="preserve"> </w:t>
      </w:r>
      <w:r w:rsidRPr="001B7380">
        <w:rPr>
          <w:rFonts w:ascii="宋体" w:hAnsi="宋体" w:cs="宋体" w:hint="eastAsia"/>
          <w:color w:val="000000" w:themeColor="text1"/>
          <w:szCs w:val="21"/>
        </w:rPr>
        <w:t>内螺纹</w:t>
      </w:r>
      <w:r w:rsidRPr="001B7380">
        <w:rPr>
          <w:rFonts w:ascii="宋体" w:hAnsi="宋体" w:cs="宋体"/>
          <w:color w:val="000000" w:themeColor="text1"/>
          <w:szCs w:val="21"/>
        </w:rPr>
        <w:t xml:space="preserve"> </w:t>
      </w:r>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color w:val="000000" w:themeColor="text1"/>
          <w:szCs w:val="21"/>
        </w:rPr>
        <w:t xml:space="preserve">9. </w:t>
      </w:r>
      <w:r w:rsidRPr="001B7380">
        <w:rPr>
          <w:rFonts w:ascii="宋体" w:hAnsi="宋体" w:cs="宋体" w:hint="eastAsia"/>
          <w:color w:val="000000" w:themeColor="text1"/>
          <w:szCs w:val="21"/>
        </w:rPr>
        <w:t>胶皮</w:t>
      </w:r>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hint="eastAsia"/>
          <w:color w:val="000000" w:themeColor="text1"/>
          <w:szCs w:val="21"/>
        </w:rPr>
        <w:t>绿色</w:t>
      </w:r>
      <w:r w:rsidRPr="001B7380">
        <w:rPr>
          <w:rFonts w:ascii="宋体" w:hAnsi="宋体" w:cs="宋体"/>
          <w:color w:val="000000" w:themeColor="text1"/>
          <w:szCs w:val="21"/>
        </w:rPr>
        <w:t xml:space="preserve"> </w:t>
      </w:r>
      <w:r w:rsidRPr="001B7380">
        <w:rPr>
          <w:rFonts w:ascii="宋体" w:hAnsi="宋体" w:cs="宋体" w:hint="eastAsia"/>
          <w:color w:val="000000" w:themeColor="text1"/>
          <w:szCs w:val="21"/>
        </w:rPr>
        <w:t>厚度</w:t>
      </w:r>
      <w:smartTag w:uri="urn:schemas-microsoft-com:office:smarttags" w:element="chmetcnv">
        <w:smartTagPr>
          <w:attr w:name="TCSC" w:val="0"/>
          <w:attr w:name="NumberType" w:val="1"/>
          <w:attr w:name="Negative" w:val="False"/>
          <w:attr w:name="HasSpace" w:val="False"/>
          <w:attr w:name="SourceValue" w:val="3"/>
          <w:attr w:name="UnitName" w:val="mm"/>
        </w:smartTagPr>
        <w:r w:rsidRPr="001B7380">
          <w:rPr>
            <w:rFonts w:ascii="宋体" w:hAnsi="宋体" w:cs="宋体"/>
            <w:color w:val="000000" w:themeColor="text1"/>
            <w:szCs w:val="21"/>
          </w:rPr>
          <w:t>3MM</w:t>
        </w:r>
      </w:smartTag>
      <w:r w:rsidRPr="001B7380">
        <w:rPr>
          <w:rFonts w:ascii="宋体" w:hAnsi="宋体" w:cs="宋体"/>
          <w:color w:val="000000" w:themeColor="text1"/>
          <w:szCs w:val="21"/>
        </w:rPr>
        <w:t xml:space="preserve"> </w:t>
      </w:r>
      <w:r w:rsidRPr="001B7380">
        <w:rPr>
          <w:rFonts w:ascii="宋体" w:hAnsi="宋体" w:cs="宋体" w:hint="eastAsia"/>
          <w:color w:val="000000" w:themeColor="text1"/>
          <w:szCs w:val="21"/>
        </w:rPr>
        <w:t>宽度</w:t>
      </w:r>
      <w:smartTag w:uri="urn:schemas-microsoft-com:office:smarttags" w:element="chmetcnv">
        <w:smartTagPr>
          <w:attr w:name="TCSC" w:val="0"/>
          <w:attr w:name="NumberType" w:val="1"/>
          <w:attr w:name="Negative" w:val="False"/>
          <w:attr w:name="HasSpace" w:val="False"/>
          <w:attr w:name="SourceValue" w:val="1000"/>
          <w:attr w:name="UnitName" w:val="mm"/>
        </w:smartTagPr>
        <w:r w:rsidRPr="001B7380">
          <w:rPr>
            <w:rFonts w:ascii="宋体" w:hAnsi="宋体" w:cs="宋体"/>
            <w:color w:val="000000" w:themeColor="text1"/>
            <w:szCs w:val="21"/>
          </w:rPr>
          <w:t>1000MM</w:t>
        </w:r>
      </w:smartTag>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color w:val="000000" w:themeColor="text1"/>
          <w:szCs w:val="21"/>
        </w:rPr>
        <w:t xml:space="preserve">10. </w:t>
      </w:r>
      <w:r w:rsidRPr="001B7380">
        <w:rPr>
          <w:rFonts w:ascii="宋体" w:hAnsi="宋体" w:cs="宋体" w:hint="eastAsia"/>
          <w:color w:val="000000" w:themeColor="text1"/>
          <w:szCs w:val="21"/>
        </w:rPr>
        <w:t>电源模块</w:t>
      </w:r>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color w:val="000000" w:themeColor="text1"/>
          <w:szCs w:val="21"/>
        </w:rPr>
        <w:t>24VDC</w:t>
      </w:r>
      <w:r w:rsidRPr="001B7380">
        <w:rPr>
          <w:rFonts w:ascii="宋体" w:hAnsi="宋体" w:cs="宋体" w:hint="eastAsia"/>
          <w:color w:val="000000" w:themeColor="text1"/>
          <w:szCs w:val="21"/>
        </w:rPr>
        <w:t>电源</w:t>
      </w:r>
      <w:r w:rsidRPr="001B7380">
        <w:rPr>
          <w:rFonts w:ascii="宋体" w:hAnsi="宋体" w:cs="宋体" w:hint="eastAsia"/>
          <w:color w:val="000000" w:themeColor="text1"/>
          <w:szCs w:val="21"/>
        </w:rPr>
        <w:t xml:space="preserve">  </w:t>
      </w:r>
      <w:r w:rsidRPr="001B7380">
        <w:rPr>
          <w:rFonts w:ascii="宋体" w:hAnsi="宋体" w:cs="宋体" w:hint="eastAsia"/>
          <w:color w:val="000000" w:themeColor="text1"/>
          <w:szCs w:val="21"/>
        </w:rPr>
        <w:t>输入</w:t>
      </w:r>
      <w:r w:rsidRPr="001B7380">
        <w:rPr>
          <w:rFonts w:ascii="宋体" w:hAnsi="宋体" w:cs="宋体"/>
          <w:color w:val="000000" w:themeColor="text1"/>
          <w:szCs w:val="21"/>
        </w:rPr>
        <w:t xml:space="preserve">:220VAC  </w:t>
      </w:r>
      <w:r w:rsidRPr="001B7380">
        <w:rPr>
          <w:rFonts w:ascii="宋体" w:hAnsi="宋体" w:cs="宋体" w:hint="eastAsia"/>
          <w:color w:val="000000" w:themeColor="text1"/>
          <w:szCs w:val="21"/>
        </w:rPr>
        <w:t>输出：</w:t>
      </w:r>
      <w:r w:rsidRPr="001B7380">
        <w:rPr>
          <w:rFonts w:ascii="宋体" w:hAnsi="宋体" w:cs="宋体"/>
          <w:color w:val="000000" w:themeColor="text1"/>
          <w:szCs w:val="21"/>
        </w:rPr>
        <w:t>24VDC</w:t>
      </w:r>
      <w:r w:rsidRPr="001B7380">
        <w:rPr>
          <w:rFonts w:ascii="宋体" w:hAnsi="宋体" w:cs="宋体" w:hint="eastAsia"/>
          <w:color w:val="000000" w:themeColor="text1"/>
          <w:szCs w:val="21"/>
        </w:rPr>
        <w:t>，</w:t>
      </w:r>
      <w:smartTag w:uri="urn:schemas-microsoft-com:office:smarttags" w:element="chmetcnv">
        <w:smartTagPr>
          <w:attr w:name="UnitName" w:val="a"/>
          <w:attr w:name="SourceValue" w:val="5"/>
          <w:attr w:name="HasSpace" w:val="False"/>
          <w:attr w:name="Negative" w:val="False"/>
          <w:attr w:name="NumberType" w:val="1"/>
          <w:attr w:name="TCSC" w:val="0"/>
        </w:smartTagPr>
        <w:r w:rsidRPr="001B7380">
          <w:rPr>
            <w:rFonts w:ascii="宋体" w:hAnsi="宋体" w:cs="宋体" w:hint="eastAsia"/>
            <w:color w:val="000000" w:themeColor="text1"/>
            <w:szCs w:val="21"/>
          </w:rPr>
          <w:t>5A</w:t>
        </w:r>
      </w:smartTag>
    </w:p>
    <w:p w:rsidR="001B7380" w:rsidRP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color w:val="000000" w:themeColor="text1"/>
          <w:szCs w:val="21"/>
        </w:rPr>
        <w:t>11.</w:t>
      </w:r>
      <w:r w:rsidRPr="001B7380">
        <w:rPr>
          <w:rFonts w:ascii="宋体" w:hAnsi="宋体" w:cs="宋体" w:hint="eastAsia"/>
          <w:color w:val="000000" w:themeColor="text1"/>
          <w:szCs w:val="21"/>
        </w:rPr>
        <w:t>桌子</w:t>
      </w:r>
      <w:r w:rsidRPr="001B7380">
        <w:rPr>
          <w:rFonts w:ascii="宋体" w:hAnsi="宋体" w:cs="宋体"/>
          <w:color w:val="000000" w:themeColor="text1"/>
          <w:szCs w:val="21"/>
        </w:rPr>
        <w:t>(</w:t>
      </w:r>
      <w:r w:rsidRPr="001B7380">
        <w:rPr>
          <w:rFonts w:ascii="宋体" w:hAnsi="宋体" w:cs="宋体" w:hint="eastAsia"/>
          <w:color w:val="000000" w:themeColor="text1"/>
          <w:szCs w:val="21"/>
        </w:rPr>
        <w:t>校验台</w:t>
      </w:r>
      <w:r w:rsidRPr="001B7380">
        <w:rPr>
          <w:rFonts w:ascii="宋体" w:hAnsi="宋体" w:cs="宋体"/>
          <w:color w:val="000000" w:themeColor="text1"/>
          <w:szCs w:val="21"/>
        </w:rPr>
        <w:t xml:space="preserve">) </w:t>
      </w:r>
    </w:p>
    <w:p w:rsidR="001B7380" w:rsidRDefault="001B7380" w:rsidP="001B7380">
      <w:pPr>
        <w:spacing w:line="360" w:lineRule="auto"/>
        <w:ind w:leftChars="171" w:left="376"/>
        <w:rPr>
          <w:rFonts w:ascii="宋体" w:hAnsi="宋体" w:cs="宋体"/>
          <w:color w:val="000000" w:themeColor="text1"/>
          <w:szCs w:val="21"/>
        </w:rPr>
      </w:pPr>
      <w:r w:rsidRPr="001B7380">
        <w:rPr>
          <w:rFonts w:ascii="宋体" w:hAnsi="宋体" w:cs="宋体" w:hint="eastAsia"/>
          <w:color w:val="000000" w:themeColor="text1"/>
          <w:szCs w:val="21"/>
        </w:rPr>
        <w:lastRenderedPageBreak/>
        <w:t>长</w:t>
      </w:r>
      <w:r w:rsidRPr="001B7380">
        <w:rPr>
          <w:rFonts w:ascii="宋体" w:hAnsi="宋体" w:cs="宋体"/>
          <w:color w:val="000000" w:themeColor="text1"/>
          <w:szCs w:val="21"/>
        </w:rPr>
        <w:t>*</w:t>
      </w:r>
      <w:r w:rsidRPr="001B7380">
        <w:rPr>
          <w:rFonts w:ascii="宋体" w:hAnsi="宋体" w:cs="宋体" w:hint="eastAsia"/>
          <w:color w:val="000000" w:themeColor="text1"/>
          <w:szCs w:val="21"/>
        </w:rPr>
        <w:t>宽</w:t>
      </w:r>
      <w:r w:rsidRPr="001B7380">
        <w:rPr>
          <w:rFonts w:ascii="宋体" w:hAnsi="宋体" w:cs="宋体"/>
          <w:color w:val="000000" w:themeColor="text1"/>
          <w:szCs w:val="21"/>
        </w:rPr>
        <w:t>*</w:t>
      </w:r>
      <w:r w:rsidRPr="001B7380">
        <w:rPr>
          <w:rFonts w:ascii="宋体" w:hAnsi="宋体" w:cs="宋体" w:hint="eastAsia"/>
          <w:color w:val="000000" w:themeColor="text1"/>
          <w:szCs w:val="21"/>
        </w:rPr>
        <w:t>高</w:t>
      </w:r>
      <w:smartTag w:uri="urn:schemas-microsoft-com:office:smarttags" w:element="chmetcnv">
        <w:smartTagPr>
          <w:attr w:name="TCSC" w:val="0"/>
          <w:attr w:name="NumberType" w:val="1"/>
          <w:attr w:name="Negative" w:val="False"/>
          <w:attr w:name="HasSpace" w:val="False"/>
          <w:attr w:name="SourceValue" w:val="160"/>
          <w:attr w:name="UnitName" w:val="cm"/>
        </w:smartTagPr>
        <w:r w:rsidRPr="001B7380">
          <w:rPr>
            <w:rFonts w:ascii="宋体" w:hAnsi="宋体" w:cs="宋体"/>
            <w:color w:val="000000" w:themeColor="text1"/>
            <w:szCs w:val="21"/>
          </w:rPr>
          <w:t>160CM</w:t>
        </w:r>
      </w:smartTag>
      <w:r w:rsidRPr="001B7380">
        <w:rPr>
          <w:rFonts w:ascii="宋体" w:hAnsi="宋体" w:cs="宋体"/>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70"/>
          <w:attr w:name="UnitName" w:val="cm"/>
        </w:smartTagPr>
        <w:r w:rsidRPr="001B7380">
          <w:rPr>
            <w:rFonts w:ascii="宋体" w:hAnsi="宋体" w:cs="宋体"/>
            <w:color w:val="000000" w:themeColor="text1"/>
            <w:szCs w:val="21"/>
          </w:rPr>
          <w:t>70CM</w:t>
        </w:r>
      </w:smartTag>
      <w:r w:rsidRPr="001B7380">
        <w:rPr>
          <w:rFonts w:ascii="宋体" w:hAnsi="宋体" w:cs="宋体"/>
          <w:color w:val="000000" w:themeColor="text1"/>
          <w:szCs w:val="21"/>
        </w:rPr>
        <w:t>*</w:t>
      </w:r>
      <w:smartTag w:uri="urn:schemas-microsoft-com:office:smarttags" w:element="chmetcnv">
        <w:smartTagPr>
          <w:attr w:name="TCSC" w:val="0"/>
          <w:attr w:name="NumberType" w:val="1"/>
          <w:attr w:name="Negative" w:val="False"/>
          <w:attr w:name="HasSpace" w:val="False"/>
          <w:attr w:name="SourceValue" w:val="75"/>
          <w:attr w:name="UnitName" w:val="cm"/>
        </w:smartTagPr>
        <w:r w:rsidRPr="001B7380">
          <w:rPr>
            <w:rFonts w:ascii="宋体" w:hAnsi="宋体" w:cs="宋体"/>
            <w:color w:val="000000" w:themeColor="text1"/>
            <w:szCs w:val="21"/>
          </w:rPr>
          <w:t>75CM</w:t>
        </w:r>
      </w:smartTag>
      <w:r w:rsidRPr="001B7380">
        <w:rPr>
          <w:rFonts w:ascii="宋体" w:hAnsi="宋体" w:cs="宋体"/>
          <w:color w:val="000000" w:themeColor="text1"/>
          <w:szCs w:val="21"/>
        </w:rPr>
        <w:t xml:space="preserve"> </w:t>
      </w:r>
      <w:r w:rsidRPr="001B7380">
        <w:rPr>
          <w:rFonts w:ascii="宋体" w:hAnsi="宋体" w:cs="宋体" w:hint="eastAsia"/>
          <w:color w:val="000000" w:themeColor="text1"/>
          <w:szCs w:val="21"/>
        </w:rPr>
        <w:t>桌面材质实木</w:t>
      </w:r>
      <w:r w:rsidRPr="001B7380">
        <w:rPr>
          <w:rFonts w:ascii="宋体" w:hAnsi="宋体" w:cs="宋体"/>
          <w:color w:val="000000" w:themeColor="text1"/>
          <w:szCs w:val="21"/>
        </w:rPr>
        <w:t xml:space="preserve"> </w:t>
      </w:r>
      <w:r w:rsidRPr="001B7380">
        <w:rPr>
          <w:rFonts w:ascii="宋体" w:hAnsi="宋体" w:cs="宋体" w:hint="eastAsia"/>
          <w:color w:val="000000" w:themeColor="text1"/>
          <w:szCs w:val="21"/>
        </w:rPr>
        <w:t>厚度</w:t>
      </w:r>
      <w:smartTag w:uri="urn:schemas-microsoft-com:office:smarttags" w:element="chmetcnv">
        <w:smartTagPr>
          <w:attr w:name="TCSC" w:val="0"/>
          <w:attr w:name="NumberType" w:val="1"/>
          <w:attr w:name="Negative" w:val="False"/>
          <w:attr w:name="HasSpace" w:val="False"/>
          <w:attr w:name="SourceValue" w:val="30"/>
          <w:attr w:name="UnitName" w:val="mm"/>
        </w:smartTagPr>
        <w:r w:rsidRPr="001B7380">
          <w:rPr>
            <w:rFonts w:ascii="宋体" w:hAnsi="宋体" w:cs="宋体"/>
            <w:color w:val="000000" w:themeColor="text1"/>
            <w:szCs w:val="21"/>
          </w:rPr>
          <w:t>30MM</w:t>
        </w:r>
      </w:smartTag>
      <w:r w:rsidRPr="001B7380">
        <w:rPr>
          <w:rFonts w:ascii="宋体" w:hAnsi="宋体" w:cs="宋体"/>
          <w:color w:val="000000" w:themeColor="text1"/>
          <w:szCs w:val="21"/>
        </w:rPr>
        <w:t xml:space="preserve"> </w:t>
      </w:r>
      <w:r w:rsidRPr="001B7380">
        <w:rPr>
          <w:rFonts w:ascii="宋体" w:hAnsi="宋体" w:cs="宋体" w:hint="eastAsia"/>
          <w:color w:val="000000" w:themeColor="text1"/>
          <w:szCs w:val="21"/>
        </w:rPr>
        <w:t>桌腿材质碳钢</w:t>
      </w:r>
      <w:r w:rsidRPr="001B7380">
        <w:rPr>
          <w:rFonts w:ascii="宋体" w:hAnsi="宋体" w:cs="宋体"/>
          <w:color w:val="000000" w:themeColor="text1"/>
          <w:szCs w:val="21"/>
        </w:rPr>
        <w:t xml:space="preserve"> </w:t>
      </w:r>
      <w:r w:rsidRPr="001B7380">
        <w:rPr>
          <w:rFonts w:ascii="宋体" w:hAnsi="宋体" w:cs="宋体" w:hint="eastAsia"/>
          <w:color w:val="000000" w:themeColor="text1"/>
          <w:szCs w:val="21"/>
        </w:rPr>
        <w:t>桌腿颜色为灰色</w:t>
      </w:r>
    </w:p>
    <w:p w:rsidR="001B7380" w:rsidRDefault="001B7380">
      <w:pPr>
        <w:adjustRightInd/>
        <w:snapToGrid/>
        <w:spacing w:line="220" w:lineRule="atLeast"/>
        <w:rPr>
          <w:rFonts w:ascii="宋体" w:hAnsi="宋体" w:cs="宋体"/>
          <w:color w:val="000000" w:themeColor="text1"/>
          <w:szCs w:val="21"/>
        </w:rPr>
      </w:pPr>
      <w:r>
        <w:rPr>
          <w:rFonts w:ascii="宋体" w:hAnsi="宋体" w:cs="宋体"/>
          <w:color w:val="000000" w:themeColor="text1"/>
          <w:szCs w:val="21"/>
        </w:rPr>
        <w:br w:type="page"/>
      </w:r>
    </w:p>
    <w:p w:rsidR="00F316B2" w:rsidRPr="002A492F" w:rsidRDefault="00F316B2" w:rsidP="00873722">
      <w:pPr>
        <w:pStyle w:val="aff1"/>
        <w:outlineLvl w:val="0"/>
        <w:rPr>
          <w:sz w:val="28"/>
          <w:szCs w:val="28"/>
        </w:rPr>
      </w:pPr>
      <w:bookmarkStart w:id="4" w:name="_Toc453574952"/>
      <w:r w:rsidRPr="002A492F">
        <w:rPr>
          <w:rFonts w:hint="eastAsia"/>
          <w:sz w:val="28"/>
          <w:szCs w:val="28"/>
        </w:rPr>
        <w:lastRenderedPageBreak/>
        <w:t>第</w:t>
      </w:r>
      <w:r>
        <w:rPr>
          <w:rFonts w:hint="eastAsia"/>
          <w:sz w:val="28"/>
          <w:szCs w:val="28"/>
        </w:rPr>
        <w:t>二</w:t>
      </w:r>
      <w:r w:rsidRPr="002A492F">
        <w:rPr>
          <w:rFonts w:hint="eastAsia"/>
          <w:sz w:val="28"/>
          <w:szCs w:val="28"/>
        </w:rPr>
        <w:t>包技术参数</w:t>
      </w:r>
    </w:p>
    <w:p w:rsidR="00F316B2" w:rsidRPr="006A1479" w:rsidRDefault="00F316B2" w:rsidP="00F316B2">
      <w:pPr>
        <w:pStyle w:val="aff1"/>
      </w:pPr>
      <w:bookmarkStart w:id="5" w:name="_Toc453574951"/>
      <w:r w:rsidRPr="007B7F8E">
        <w:rPr>
          <w:rFonts w:hint="eastAsia"/>
        </w:rPr>
        <w:t>立式加工中心</w:t>
      </w:r>
      <w:r w:rsidRPr="006A1479">
        <w:rPr>
          <w:rFonts w:hint="eastAsia"/>
        </w:rPr>
        <w:t>技术文件规范书</w:t>
      </w:r>
      <w:bookmarkEnd w:id="5"/>
    </w:p>
    <w:p w:rsidR="00F316B2" w:rsidRPr="001E76F0" w:rsidRDefault="00F316B2" w:rsidP="00873722">
      <w:pPr>
        <w:rPr>
          <w:rFonts w:ascii="宋体" w:hAnsi="宋体"/>
          <w:b/>
          <w:szCs w:val="21"/>
        </w:rPr>
      </w:pPr>
      <w:r w:rsidRPr="001E76F0">
        <w:rPr>
          <w:rFonts w:ascii="宋体" w:hAnsi="宋体" w:hint="eastAsia"/>
          <w:b/>
          <w:szCs w:val="21"/>
        </w:rPr>
        <w:t>一、货物需求一览表</w:t>
      </w:r>
    </w:p>
    <w:tbl>
      <w:tblPr>
        <w:tblW w:w="8952" w:type="dxa"/>
        <w:jc w:val="center"/>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9"/>
        <w:gridCol w:w="2276"/>
        <w:gridCol w:w="1062"/>
        <w:gridCol w:w="910"/>
        <w:gridCol w:w="1214"/>
        <w:gridCol w:w="2731"/>
      </w:tblGrid>
      <w:tr w:rsidR="00F316B2" w:rsidRPr="00873722" w:rsidTr="00873722">
        <w:trPr>
          <w:trHeight w:val="737"/>
          <w:jc w:val="center"/>
        </w:trPr>
        <w:tc>
          <w:tcPr>
            <w:tcW w:w="759"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宋体" w:eastAsia="宋体" w:hAnsi="宋体"/>
                <w:b/>
                <w:szCs w:val="21"/>
              </w:rPr>
            </w:pPr>
            <w:r w:rsidRPr="00873722">
              <w:rPr>
                <w:rFonts w:ascii="宋体" w:eastAsia="宋体" w:hAnsi="宋体"/>
                <w:b/>
                <w:szCs w:val="21"/>
              </w:rPr>
              <w:t>序</w:t>
            </w:r>
            <w:r w:rsidRPr="00873722">
              <w:rPr>
                <w:rFonts w:ascii="宋体" w:eastAsia="宋体" w:hAnsi="宋体" w:hint="eastAsia"/>
                <w:b/>
                <w:szCs w:val="21"/>
              </w:rPr>
              <w:t>号</w:t>
            </w:r>
          </w:p>
        </w:tc>
        <w:tc>
          <w:tcPr>
            <w:tcW w:w="2276"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宋体" w:eastAsia="宋体" w:hAnsi="宋体"/>
                <w:b/>
                <w:szCs w:val="21"/>
              </w:rPr>
            </w:pPr>
            <w:r w:rsidRPr="00873722">
              <w:rPr>
                <w:rFonts w:ascii="宋体" w:eastAsia="宋体" w:hAnsi="宋体"/>
                <w:b/>
                <w:szCs w:val="21"/>
              </w:rPr>
              <w:t>名称</w:t>
            </w:r>
          </w:p>
        </w:tc>
        <w:tc>
          <w:tcPr>
            <w:tcW w:w="1062"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宋体" w:eastAsia="宋体" w:hAnsi="宋体"/>
                <w:b/>
                <w:szCs w:val="21"/>
              </w:rPr>
            </w:pPr>
            <w:r w:rsidRPr="00873722">
              <w:rPr>
                <w:rFonts w:ascii="宋体" w:eastAsia="宋体" w:hAnsi="宋体"/>
                <w:b/>
                <w:szCs w:val="21"/>
              </w:rPr>
              <w:t>单位</w:t>
            </w:r>
          </w:p>
        </w:tc>
        <w:tc>
          <w:tcPr>
            <w:tcW w:w="910"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宋体" w:eastAsia="宋体" w:hAnsi="宋体"/>
                <w:b/>
                <w:szCs w:val="21"/>
              </w:rPr>
            </w:pPr>
            <w:r w:rsidRPr="00873722">
              <w:rPr>
                <w:rFonts w:ascii="宋体" w:eastAsia="宋体" w:hAnsi="宋体"/>
                <w:b/>
                <w:szCs w:val="21"/>
              </w:rPr>
              <w:t>数量</w:t>
            </w:r>
          </w:p>
        </w:tc>
        <w:tc>
          <w:tcPr>
            <w:tcW w:w="1214"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宋体" w:eastAsia="宋体" w:hAnsi="宋体"/>
                <w:b/>
                <w:szCs w:val="21"/>
              </w:rPr>
            </w:pPr>
            <w:r w:rsidRPr="00873722">
              <w:rPr>
                <w:rFonts w:ascii="宋体" w:eastAsia="宋体" w:hAnsi="宋体" w:hint="eastAsia"/>
                <w:b/>
                <w:szCs w:val="21"/>
              </w:rPr>
              <w:t>交货地点</w:t>
            </w:r>
          </w:p>
        </w:tc>
        <w:tc>
          <w:tcPr>
            <w:tcW w:w="2731"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宋体" w:eastAsia="宋体" w:hAnsi="宋体"/>
                <w:b/>
                <w:szCs w:val="21"/>
              </w:rPr>
            </w:pPr>
            <w:r w:rsidRPr="00873722">
              <w:rPr>
                <w:rFonts w:ascii="宋体" w:eastAsia="宋体" w:hAnsi="宋体"/>
                <w:b/>
                <w:szCs w:val="21"/>
              </w:rPr>
              <w:t>备注</w:t>
            </w:r>
          </w:p>
        </w:tc>
      </w:tr>
      <w:tr w:rsidR="00F316B2" w:rsidRPr="00873722" w:rsidTr="00873722">
        <w:trPr>
          <w:trHeight w:val="737"/>
          <w:jc w:val="center"/>
        </w:trPr>
        <w:tc>
          <w:tcPr>
            <w:tcW w:w="759"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spacing w:after="0" w:line="360" w:lineRule="auto"/>
              <w:jc w:val="center"/>
              <w:rPr>
                <w:rFonts w:ascii="宋体" w:eastAsia="宋体" w:hAnsi="宋体"/>
                <w:b/>
                <w:szCs w:val="21"/>
              </w:rPr>
            </w:pPr>
            <w:r w:rsidRPr="00873722">
              <w:rPr>
                <w:rFonts w:ascii="宋体" w:eastAsia="宋体" w:hAnsi="宋体" w:hint="eastAsia"/>
                <w:b/>
                <w:szCs w:val="21"/>
              </w:rPr>
              <w:t>1</w:t>
            </w:r>
          </w:p>
        </w:tc>
        <w:tc>
          <w:tcPr>
            <w:tcW w:w="2276"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spacing w:after="0" w:line="360" w:lineRule="auto"/>
              <w:jc w:val="center"/>
              <w:rPr>
                <w:rFonts w:ascii="宋体" w:eastAsia="宋体" w:hAnsi="宋体"/>
                <w:b/>
                <w:szCs w:val="21"/>
              </w:rPr>
            </w:pPr>
            <w:r w:rsidRPr="00873722">
              <w:rPr>
                <w:rFonts w:ascii="宋体" w:eastAsia="宋体" w:hAnsi="宋体" w:hint="eastAsia"/>
                <w:b/>
                <w:szCs w:val="21"/>
              </w:rPr>
              <w:t>立式加工中心</w:t>
            </w:r>
          </w:p>
        </w:tc>
        <w:tc>
          <w:tcPr>
            <w:tcW w:w="1062"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spacing w:after="0" w:line="360" w:lineRule="auto"/>
              <w:jc w:val="center"/>
              <w:rPr>
                <w:rFonts w:ascii="宋体" w:eastAsia="宋体" w:hAnsi="宋体"/>
                <w:b/>
                <w:szCs w:val="21"/>
              </w:rPr>
            </w:pPr>
            <w:r w:rsidRPr="00873722">
              <w:rPr>
                <w:rFonts w:ascii="宋体" w:eastAsia="宋体" w:hAnsi="宋体" w:hint="eastAsia"/>
                <w:b/>
                <w:szCs w:val="21"/>
              </w:rPr>
              <w:t>套</w:t>
            </w:r>
          </w:p>
        </w:tc>
        <w:tc>
          <w:tcPr>
            <w:tcW w:w="910"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宋体" w:eastAsia="宋体" w:hAnsi="宋体"/>
                <w:b/>
                <w:szCs w:val="21"/>
              </w:rPr>
            </w:pPr>
            <w:r w:rsidRPr="00873722">
              <w:rPr>
                <w:rFonts w:ascii="宋体" w:eastAsia="宋体" w:hAnsi="宋体" w:hint="eastAsia"/>
                <w:b/>
                <w:szCs w:val="21"/>
              </w:rPr>
              <w:t>3</w:t>
            </w:r>
          </w:p>
        </w:tc>
        <w:tc>
          <w:tcPr>
            <w:tcW w:w="1214"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after="0" w:line="360" w:lineRule="auto"/>
              <w:jc w:val="center"/>
              <w:rPr>
                <w:rFonts w:ascii="宋体" w:eastAsia="宋体" w:hAnsi="宋体"/>
                <w:b/>
                <w:szCs w:val="21"/>
              </w:rPr>
            </w:pPr>
            <w:r w:rsidRPr="00873722">
              <w:rPr>
                <w:rFonts w:ascii="宋体" w:eastAsia="宋体" w:hAnsi="宋体" w:hint="eastAsia"/>
                <w:b/>
                <w:szCs w:val="21"/>
              </w:rPr>
              <w:t>宁夏工业职业学院</w:t>
            </w:r>
          </w:p>
        </w:tc>
        <w:tc>
          <w:tcPr>
            <w:tcW w:w="2731" w:type="dxa"/>
            <w:tcBorders>
              <w:top w:val="single" w:sz="4" w:space="0" w:color="auto"/>
              <w:left w:val="single" w:sz="4" w:space="0" w:color="auto"/>
              <w:bottom w:val="single" w:sz="4" w:space="0" w:color="auto"/>
              <w:right w:val="single" w:sz="4" w:space="0" w:color="auto"/>
            </w:tcBorders>
            <w:vAlign w:val="center"/>
          </w:tcPr>
          <w:p w:rsidR="00F316B2" w:rsidRPr="00873722" w:rsidRDefault="00F316B2" w:rsidP="00873722">
            <w:pPr>
              <w:spacing w:after="0" w:line="360" w:lineRule="auto"/>
              <w:jc w:val="center"/>
              <w:rPr>
                <w:rFonts w:ascii="宋体" w:eastAsia="宋体" w:hAnsi="宋体"/>
                <w:b/>
                <w:szCs w:val="21"/>
              </w:rPr>
            </w:pPr>
            <w:r w:rsidRPr="00873722">
              <w:rPr>
                <w:rFonts w:ascii="宋体" w:eastAsia="宋体" w:hAnsi="宋体"/>
                <w:b/>
                <w:szCs w:val="21"/>
              </w:rPr>
              <w:t>FANUC</w:t>
            </w:r>
            <w:r w:rsidRPr="00873722">
              <w:rPr>
                <w:rFonts w:ascii="宋体" w:eastAsia="宋体" w:hAnsi="宋体" w:hint="eastAsia"/>
                <w:b/>
                <w:szCs w:val="21"/>
              </w:rPr>
              <w:t>系统2台，西门子系统1台</w:t>
            </w:r>
          </w:p>
        </w:tc>
      </w:tr>
    </w:tbl>
    <w:p w:rsidR="00F316B2" w:rsidRPr="001E76F0" w:rsidRDefault="00F316B2" w:rsidP="00873722">
      <w:pPr>
        <w:spacing w:beforeLines="100" w:before="240" w:afterLines="100" w:after="240" w:line="360" w:lineRule="auto"/>
        <w:rPr>
          <w:rFonts w:ascii="宋体" w:hAnsi="宋体"/>
          <w:b/>
          <w:szCs w:val="21"/>
        </w:rPr>
      </w:pPr>
      <w:r>
        <w:rPr>
          <w:rFonts w:ascii="宋体" w:hAnsi="宋体" w:hint="eastAsia"/>
          <w:b/>
          <w:szCs w:val="21"/>
        </w:rPr>
        <w:t>二</w:t>
      </w:r>
      <w:r w:rsidRPr="001E76F0">
        <w:rPr>
          <w:rFonts w:ascii="宋体" w:hAnsi="宋体" w:hint="eastAsia"/>
          <w:b/>
          <w:szCs w:val="21"/>
        </w:rPr>
        <w:t>、工作环境</w:t>
      </w:r>
    </w:p>
    <w:p w:rsidR="00F316B2" w:rsidRPr="001E76F0" w:rsidRDefault="00F316B2" w:rsidP="00F316B2">
      <w:pPr>
        <w:spacing w:line="360" w:lineRule="auto"/>
        <w:rPr>
          <w:rFonts w:ascii="宋体" w:hAnsi="宋体"/>
          <w:szCs w:val="21"/>
        </w:rPr>
      </w:pPr>
      <w:r w:rsidRPr="001E76F0">
        <w:rPr>
          <w:rFonts w:ascii="宋体" w:hAnsi="宋体" w:hint="eastAsia"/>
          <w:szCs w:val="21"/>
        </w:rPr>
        <w:t>1.</w:t>
      </w:r>
      <w:r w:rsidRPr="001E76F0">
        <w:rPr>
          <w:rFonts w:ascii="宋体" w:hAnsi="宋体" w:hint="eastAsia"/>
          <w:szCs w:val="21"/>
        </w:rPr>
        <w:t>安装处海拔高度：</w:t>
      </w:r>
      <w:r w:rsidRPr="001E76F0">
        <w:rPr>
          <w:rFonts w:ascii="宋体" w:hAnsi="宋体" w:cs="仿宋_GB2312" w:hint="eastAsia"/>
          <w:szCs w:val="21"/>
        </w:rPr>
        <w:t>不</w:t>
      </w:r>
      <w:r w:rsidRPr="001E76F0">
        <w:rPr>
          <w:rFonts w:ascii="宋体" w:hAnsi="宋体" w:hint="eastAsia"/>
          <w:szCs w:val="21"/>
        </w:rPr>
        <w:t>低于</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1E76F0">
          <w:rPr>
            <w:rFonts w:ascii="宋体" w:hAnsi="宋体" w:hint="eastAsia"/>
            <w:szCs w:val="21"/>
          </w:rPr>
          <w:t>2000m</w:t>
        </w:r>
      </w:smartTag>
      <w:r w:rsidRPr="001E76F0">
        <w:rPr>
          <w:rFonts w:ascii="宋体" w:hAnsi="宋体" w:hint="eastAsia"/>
          <w:szCs w:val="21"/>
        </w:rPr>
        <w:t>。</w:t>
      </w:r>
    </w:p>
    <w:p w:rsidR="00F316B2" w:rsidRPr="001E76F0" w:rsidRDefault="00F316B2" w:rsidP="00F316B2">
      <w:pPr>
        <w:spacing w:line="360" w:lineRule="auto"/>
        <w:rPr>
          <w:rFonts w:ascii="宋体" w:hAnsi="宋体"/>
          <w:szCs w:val="21"/>
        </w:rPr>
      </w:pPr>
      <w:r w:rsidRPr="001E76F0">
        <w:rPr>
          <w:rFonts w:ascii="宋体" w:hAnsi="宋体" w:hint="eastAsia"/>
          <w:szCs w:val="21"/>
        </w:rPr>
        <w:t xml:space="preserve">2. </w:t>
      </w:r>
      <w:r w:rsidRPr="001E76F0">
        <w:rPr>
          <w:rFonts w:ascii="宋体" w:hAnsi="宋体" w:hint="eastAsia"/>
          <w:szCs w:val="21"/>
        </w:rPr>
        <w:t>温度：</w:t>
      </w:r>
      <w:r w:rsidRPr="001E76F0">
        <w:rPr>
          <w:rFonts w:ascii="宋体" w:hAnsi="宋体"/>
          <w:szCs w:val="21"/>
        </w:rPr>
        <w:t>-10</w:t>
      </w:r>
      <w:r w:rsidRPr="001E76F0">
        <w:rPr>
          <w:rFonts w:ascii="宋体" w:hAnsi="宋体" w:hint="eastAsia"/>
          <w:szCs w:val="21"/>
        </w:rPr>
        <w:t>～</w:t>
      </w:r>
      <w:smartTag w:uri="urn:schemas-microsoft-com:office:smarttags" w:element="chmetcnv">
        <w:smartTagPr>
          <w:attr w:name="TCSC" w:val="0"/>
          <w:attr w:name="NumberType" w:val="1"/>
          <w:attr w:name="Negative" w:val="False"/>
          <w:attr w:name="HasSpace" w:val="True"/>
          <w:attr w:name="SourceValue" w:val="40"/>
          <w:attr w:name="UnitName" w:val="℃"/>
        </w:smartTagPr>
        <w:r w:rsidRPr="001E76F0">
          <w:rPr>
            <w:rFonts w:ascii="宋体" w:hAnsi="宋体"/>
            <w:szCs w:val="21"/>
          </w:rPr>
          <w:t xml:space="preserve">40 </w:t>
        </w:r>
        <w:r w:rsidRPr="001E76F0">
          <w:rPr>
            <w:rFonts w:ascii="宋体" w:hAnsi="宋体" w:hint="eastAsia"/>
            <w:szCs w:val="21"/>
          </w:rPr>
          <w:t>℃</w:t>
        </w:r>
      </w:smartTag>
      <w:r w:rsidRPr="001E76F0">
        <w:rPr>
          <w:rFonts w:ascii="宋体" w:hAnsi="宋体" w:hint="eastAsia"/>
          <w:szCs w:val="21"/>
        </w:rPr>
        <w:t>；环境湿度：≤</w:t>
      </w:r>
      <w:r w:rsidRPr="001E76F0">
        <w:rPr>
          <w:rFonts w:ascii="宋体" w:hAnsi="宋体"/>
          <w:szCs w:val="21"/>
        </w:rPr>
        <w:t>90%</w:t>
      </w:r>
      <w:r w:rsidRPr="001E76F0">
        <w:rPr>
          <w:rFonts w:ascii="宋体" w:hAnsi="宋体" w:hint="eastAsia"/>
          <w:szCs w:val="21"/>
        </w:rPr>
        <w:t>（</w:t>
      </w:r>
      <w:smartTag w:uri="urn:schemas-microsoft-com:office:smarttags" w:element="chmetcnv">
        <w:smartTagPr>
          <w:attr w:name="TCSC" w:val="0"/>
          <w:attr w:name="NumberType" w:val="1"/>
          <w:attr w:name="Negative" w:val="False"/>
          <w:attr w:name="HasSpace" w:val="False"/>
          <w:attr w:name="SourceValue" w:val="25"/>
          <w:attr w:name="UnitName" w:val="℃"/>
        </w:smartTagPr>
        <w:r w:rsidRPr="001E76F0">
          <w:rPr>
            <w:rFonts w:ascii="宋体" w:hAnsi="宋体"/>
            <w:szCs w:val="21"/>
          </w:rPr>
          <w:t>25</w:t>
        </w:r>
        <w:r w:rsidRPr="001E76F0">
          <w:rPr>
            <w:rFonts w:ascii="宋体" w:hAnsi="宋体" w:hint="eastAsia"/>
            <w:szCs w:val="21"/>
          </w:rPr>
          <w:t>℃</w:t>
        </w:r>
      </w:smartTag>
      <w:r w:rsidRPr="001E76F0">
        <w:rPr>
          <w:rFonts w:ascii="宋体" w:hAnsi="宋体" w:hint="eastAsia"/>
          <w:szCs w:val="21"/>
        </w:rPr>
        <w:t>）；</w:t>
      </w:r>
    </w:p>
    <w:p w:rsidR="00F316B2" w:rsidRPr="001E76F0" w:rsidRDefault="00F316B2" w:rsidP="00F316B2">
      <w:pPr>
        <w:spacing w:line="360" w:lineRule="auto"/>
        <w:rPr>
          <w:rFonts w:ascii="宋体" w:hAnsi="宋体"/>
          <w:szCs w:val="21"/>
        </w:rPr>
      </w:pPr>
      <w:r w:rsidRPr="001E76F0">
        <w:rPr>
          <w:rFonts w:ascii="宋体" w:hAnsi="宋体" w:hint="eastAsia"/>
          <w:szCs w:val="21"/>
        </w:rPr>
        <w:t>3.</w:t>
      </w:r>
      <w:r w:rsidRPr="001E76F0">
        <w:rPr>
          <w:rFonts w:ascii="宋体" w:hAnsi="宋体" w:hint="eastAsia"/>
          <w:szCs w:val="21"/>
        </w:rPr>
        <w:t>环境湿度：日平均相对湿度：</w:t>
      </w:r>
      <w:r w:rsidRPr="001E76F0">
        <w:rPr>
          <w:rFonts w:ascii="宋体" w:hAnsi="宋体" w:cs="宋体" w:hint="eastAsia"/>
          <w:szCs w:val="21"/>
        </w:rPr>
        <w:t>≤</w:t>
      </w:r>
      <w:r w:rsidRPr="001E76F0">
        <w:rPr>
          <w:rFonts w:ascii="宋体" w:hAnsi="宋体" w:cs="宋体" w:hint="eastAsia"/>
          <w:szCs w:val="21"/>
        </w:rPr>
        <w:t>95%</w:t>
      </w:r>
      <w:r w:rsidRPr="001E76F0">
        <w:rPr>
          <w:rFonts w:ascii="宋体" w:hAnsi="宋体" w:hint="eastAsia"/>
          <w:szCs w:val="21"/>
        </w:rPr>
        <w:t>，月平均相对湿度：</w:t>
      </w:r>
      <w:r w:rsidRPr="001E76F0">
        <w:rPr>
          <w:rFonts w:ascii="宋体" w:hAnsi="宋体" w:cs="宋体" w:hint="eastAsia"/>
          <w:szCs w:val="21"/>
        </w:rPr>
        <w:t>≤</w:t>
      </w:r>
      <w:r w:rsidRPr="001E76F0">
        <w:rPr>
          <w:rFonts w:ascii="宋体" w:hAnsi="宋体" w:cs="宋体" w:hint="eastAsia"/>
          <w:szCs w:val="21"/>
        </w:rPr>
        <w:t>90%</w:t>
      </w:r>
      <w:r w:rsidRPr="001E76F0">
        <w:rPr>
          <w:rFonts w:ascii="宋体" w:hAnsi="宋体" w:hint="eastAsia"/>
          <w:szCs w:val="21"/>
        </w:rPr>
        <w:t>。</w:t>
      </w:r>
    </w:p>
    <w:p w:rsidR="00F316B2" w:rsidRPr="001E76F0" w:rsidRDefault="00F316B2" w:rsidP="00873722">
      <w:pPr>
        <w:rPr>
          <w:rFonts w:ascii="宋体" w:hAnsi="宋体"/>
          <w:b/>
          <w:szCs w:val="21"/>
        </w:rPr>
      </w:pPr>
      <w:r w:rsidRPr="001E76F0">
        <w:rPr>
          <w:rFonts w:ascii="宋体" w:hAnsi="宋体" w:hint="eastAsia"/>
          <w:b/>
          <w:szCs w:val="21"/>
        </w:rPr>
        <w:t>三、技术参数及要求</w:t>
      </w:r>
    </w:p>
    <w:p w:rsidR="00F316B2" w:rsidRPr="001E76F0" w:rsidRDefault="00F316B2" w:rsidP="00873722">
      <w:pPr>
        <w:rPr>
          <w:rFonts w:ascii="宋体" w:hAnsi="宋体"/>
          <w:b/>
          <w:szCs w:val="21"/>
        </w:rPr>
      </w:pPr>
      <w:r w:rsidRPr="001E76F0">
        <w:rPr>
          <w:rFonts w:ascii="宋体" w:hAnsi="宋体" w:hint="eastAsia"/>
          <w:b/>
          <w:szCs w:val="21"/>
        </w:rPr>
        <w:t>立式加工中心</w:t>
      </w:r>
      <w:r w:rsidRPr="001E76F0">
        <w:rPr>
          <w:rFonts w:ascii="宋体" w:hAnsi="宋体" w:hint="eastAsia"/>
          <w:b/>
          <w:szCs w:val="21"/>
        </w:rPr>
        <w:t xml:space="preserve"> </w:t>
      </w:r>
      <w:r w:rsidRPr="001E76F0">
        <w:rPr>
          <w:rFonts w:ascii="宋体" w:hAnsi="宋体" w:hint="eastAsia"/>
          <w:szCs w:val="21"/>
        </w:rPr>
        <w:t>数量</w:t>
      </w:r>
      <w:r>
        <w:rPr>
          <w:rFonts w:ascii="宋体" w:hAnsi="宋体" w:hint="eastAsia"/>
          <w:szCs w:val="21"/>
        </w:rPr>
        <w:t>3</w:t>
      </w:r>
      <w:r w:rsidRPr="001E76F0">
        <w:rPr>
          <w:rFonts w:ascii="宋体" w:hAnsi="宋体" w:hint="eastAsia"/>
          <w:szCs w:val="21"/>
        </w:rPr>
        <w:t>台</w:t>
      </w:r>
      <w:r>
        <w:rPr>
          <w:rFonts w:ascii="宋体" w:hAnsi="宋体" w:hint="eastAsia"/>
          <w:szCs w:val="21"/>
        </w:rPr>
        <w:t>（</w:t>
      </w:r>
      <w:r w:rsidRPr="001E76F0">
        <w:rPr>
          <w:rFonts w:ascii="宋体" w:hAnsi="宋体"/>
          <w:szCs w:val="21"/>
        </w:rPr>
        <w:t>FANUC</w:t>
      </w:r>
      <w:r w:rsidRPr="001E76F0">
        <w:rPr>
          <w:rFonts w:ascii="宋体" w:hAnsi="宋体" w:hint="eastAsia"/>
          <w:szCs w:val="21"/>
        </w:rPr>
        <w:t>系统</w:t>
      </w:r>
      <w:r>
        <w:rPr>
          <w:rFonts w:ascii="宋体" w:hAnsi="宋体" w:hint="eastAsia"/>
          <w:szCs w:val="21"/>
        </w:rPr>
        <w:t>2</w:t>
      </w:r>
      <w:r>
        <w:rPr>
          <w:rFonts w:ascii="宋体" w:hAnsi="宋体" w:hint="eastAsia"/>
          <w:szCs w:val="21"/>
        </w:rPr>
        <w:t>台，西门子系统</w:t>
      </w:r>
      <w:r>
        <w:rPr>
          <w:rFonts w:ascii="宋体" w:hAnsi="宋体" w:hint="eastAsia"/>
          <w:szCs w:val="21"/>
        </w:rPr>
        <w:t>1</w:t>
      </w:r>
      <w:r>
        <w:rPr>
          <w:rFonts w:ascii="宋体" w:hAnsi="宋体" w:hint="eastAsia"/>
          <w:szCs w:val="21"/>
        </w:rPr>
        <w:t>台）</w:t>
      </w:r>
    </w:p>
    <w:p w:rsidR="00F316B2" w:rsidRPr="00D03B5F" w:rsidRDefault="00F316B2" w:rsidP="00873722">
      <w:pPr>
        <w:rPr>
          <w:rFonts w:ascii="宋体" w:hAnsi="宋体"/>
          <w:b/>
          <w:szCs w:val="21"/>
        </w:rPr>
      </w:pPr>
      <w:r w:rsidRPr="001E76F0">
        <w:rPr>
          <w:rFonts w:ascii="宋体" w:hAnsi="宋体" w:hint="eastAsia"/>
          <w:b/>
          <w:szCs w:val="21"/>
        </w:rPr>
        <w:t>立式加工中心</w:t>
      </w:r>
      <w:r w:rsidRPr="00D03B5F">
        <w:rPr>
          <w:rFonts w:ascii="宋体" w:hAnsi="宋体" w:hint="eastAsia"/>
          <w:b/>
          <w:szCs w:val="21"/>
        </w:rPr>
        <w:t>具体技术要求：</w:t>
      </w:r>
    </w:p>
    <w:p w:rsidR="00F316B2" w:rsidRPr="001E76F0" w:rsidRDefault="00F316B2" w:rsidP="00F316B2">
      <w:pPr>
        <w:spacing w:line="360" w:lineRule="auto"/>
        <w:ind w:rightChars="-391" w:right="-860"/>
        <w:rPr>
          <w:rFonts w:ascii="宋体" w:hAnsi="宋体"/>
          <w:b/>
          <w:szCs w:val="21"/>
        </w:rPr>
      </w:pPr>
      <w:r w:rsidRPr="001E76F0">
        <w:rPr>
          <w:rFonts w:ascii="宋体" w:hAnsi="宋体" w:hint="eastAsia"/>
          <w:b/>
          <w:szCs w:val="21"/>
        </w:rPr>
        <w:t>（一）、总体要求</w:t>
      </w:r>
    </w:p>
    <w:p w:rsidR="00F316B2" w:rsidRPr="001E76F0" w:rsidRDefault="00F316B2" w:rsidP="00F316B2">
      <w:pPr>
        <w:spacing w:line="360" w:lineRule="auto"/>
        <w:ind w:firstLineChars="200" w:firstLine="440"/>
        <w:rPr>
          <w:rFonts w:ascii="宋体" w:hAnsi="宋体"/>
          <w:szCs w:val="21"/>
        </w:rPr>
      </w:pPr>
      <w:r w:rsidRPr="001E76F0">
        <w:rPr>
          <w:rFonts w:ascii="宋体" w:hAnsi="宋体" w:hint="eastAsia"/>
          <w:szCs w:val="21"/>
        </w:rPr>
        <w:t>立式加工中心可对机电一体化专业和电气自动化专业、矿山机电专业所必须掌握的机电设备控制系统，机械加工基本方法进行实际操作训练，能使学生的操作技能得到很好的锻炼与提高。同时满足技能考核和技能大赛的要求。为《机电一体化技术》、《机械制造》、《机械设计基础》、《机械基础》、《计算机绘图》、《金工实训》、《自动控制技术》课程提供实操训练项目。设备名称：立式加工中心</w:t>
      </w:r>
      <w:r w:rsidRPr="001E76F0">
        <w:rPr>
          <w:rFonts w:ascii="宋体" w:hAnsi="宋体"/>
          <w:szCs w:val="21"/>
        </w:rPr>
        <w:t xml:space="preserve">    </w:t>
      </w:r>
      <w:r w:rsidRPr="001E76F0">
        <w:rPr>
          <w:rFonts w:ascii="宋体" w:hAnsi="宋体" w:hint="eastAsia"/>
          <w:szCs w:val="21"/>
        </w:rPr>
        <w:t>数量：</w:t>
      </w:r>
      <w:r>
        <w:rPr>
          <w:rFonts w:ascii="宋体" w:hAnsi="宋体" w:hint="eastAsia"/>
          <w:szCs w:val="21"/>
        </w:rPr>
        <w:t>3</w:t>
      </w:r>
      <w:r w:rsidRPr="001E76F0">
        <w:rPr>
          <w:rFonts w:ascii="宋体" w:hAnsi="宋体" w:hint="eastAsia"/>
          <w:szCs w:val="21"/>
        </w:rPr>
        <w:t>台</w:t>
      </w:r>
    </w:p>
    <w:p w:rsidR="00F316B2" w:rsidRPr="001E76F0" w:rsidRDefault="00F316B2" w:rsidP="00F316B2">
      <w:pPr>
        <w:spacing w:line="360" w:lineRule="auto"/>
        <w:rPr>
          <w:rFonts w:ascii="宋体" w:hAnsi="宋体"/>
          <w:b/>
          <w:szCs w:val="21"/>
        </w:rPr>
      </w:pPr>
      <w:r w:rsidRPr="001E76F0">
        <w:rPr>
          <w:rFonts w:ascii="宋体" w:hAnsi="宋体" w:hint="eastAsia"/>
          <w:b/>
          <w:szCs w:val="21"/>
        </w:rPr>
        <w:t>（二）、设备用途</w:t>
      </w:r>
    </w:p>
    <w:p w:rsidR="00F316B2" w:rsidRPr="001E76F0" w:rsidRDefault="00F316B2" w:rsidP="00F316B2">
      <w:pPr>
        <w:spacing w:line="360" w:lineRule="auto"/>
        <w:rPr>
          <w:rFonts w:ascii="宋体" w:hAnsi="宋体"/>
          <w:szCs w:val="21"/>
        </w:rPr>
      </w:pPr>
      <w:r w:rsidRPr="001E76F0">
        <w:rPr>
          <w:rFonts w:ascii="宋体" w:hAnsi="宋体"/>
          <w:szCs w:val="21"/>
        </w:rPr>
        <w:t>1</w:t>
      </w:r>
      <w:r w:rsidRPr="001E76F0">
        <w:rPr>
          <w:rFonts w:ascii="宋体" w:hAnsi="宋体" w:hint="eastAsia"/>
          <w:szCs w:val="21"/>
        </w:rPr>
        <w:t>、设备用途</w:t>
      </w:r>
    </w:p>
    <w:p w:rsidR="00F316B2" w:rsidRPr="001E76F0" w:rsidRDefault="00F316B2" w:rsidP="00F316B2">
      <w:pPr>
        <w:spacing w:line="360" w:lineRule="auto"/>
        <w:rPr>
          <w:rFonts w:ascii="宋体" w:hAnsi="宋体"/>
          <w:szCs w:val="21"/>
        </w:rPr>
      </w:pPr>
      <w:r w:rsidRPr="001E76F0">
        <w:rPr>
          <w:rFonts w:ascii="宋体" w:hAnsi="宋体"/>
          <w:szCs w:val="21"/>
        </w:rPr>
        <w:lastRenderedPageBreak/>
        <w:t>1.1</w:t>
      </w:r>
      <w:r w:rsidRPr="001E76F0">
        <w:rPr>
          <w:rFonts w:ascii="宋体" w:hAnsi="宋体" w:hint="eastAsia"/>
          <w:szCs w:val="21"/>
        </w:rPr>
        <w:t>加工对象、用途：</w:t>
      </w:r>
    </w:p>
    <w:p w:rsidR="00F316B2" w:rsidRPr="001E76F0" w:rsidRDefault="00F316B2" w:rsidP="00F316B2">
      <w:pPr>
        <w:spacing w:line="360" w:lineRule="auto"/>
        <w:rPr>
          <w:rFonts w:ascii="宋体" w:hAnsi="宋体"/>
          <w:szCs w:val="21"/>
        </w:rPr>
      </w:pPr>
      <w:r w:rsidRPr="001E76F0">
        <w:rPr>
          <w:rFonts w:ascii="宋体" w:hAnsi="宋体" w:hint="eastAsia"/>
          <w:szCs w:val="21"/>
        </w:rPr>
        <w:t>加工几何形状复杂，尺寸繁多，精度要求高的零件；</w:t>
      </w:r>
    </w:p>
    <w:p w:rsidR="00F316B2" w:rsidRPr="001E76F0" w:rsidRDefault="00F316B2" w:rsidP="00F316B2">
      <w:pPr>
        <w:spacing w:line="360" w:lineRule="auto"/>
        <w:rPr>
          <w:rFonts w:ascii="宋体" w:hAnsi="宋体"/>
          <w:szCs w:val="21"/>
        </w:rPr>
      </w:pPr>
      <w:r w:rsidRPr="001E76F0">
        <w:rPr>
          <w:rFonts w:ascii="宋体" w:hAnsi="宋体" w:hint="eastAsia"/>
          <w:szCs w:val="21"/>
        </w:rPr>
        <w:t>加工型腔、曲面、球面等；</w:t>
      </w:r>
    </w:p>
    <w:p w:rsidR="00F316B2" w:rsidRPr="001E76F0" w:rsidRDefault="00F316B2" w:rsidP="00F316B2">
      <w:pPr>
        <w:spacing w:line="360" w:lineRule="auto"/>
        <w:rPr>
          <w:rFonts w:ascii="宋体" w:hAnsi="宋体"/>
          <w:szCs w:val="21"/>
        </w:rPr>
      </w:pPr>
      <w:r w:rsidRPr="001E76F0">
        <w:rPr>
          <w:rFonts w:ascii="宋体" w:hAnsi="宋体" w:hint="eastAsia"/>
          <w:szCs w:val="21"/>
        </w:rPr>
        <w:t>加工各种公、英制内外螺纹；</w:t>
      </w:r>
    </w:p>
    <w:p w:rsidR="00F316B2" w:rsidRPr="001E76F0" w:rsidRDefault="00F316B2" w:rsidP="00F316B2">
      <w:pPr>
        <w:spacing w:line="360" w:lineRule="auto"/>
        <w:rPr>
          <w:rFonts w:ascii="宋体" w:hAnsi="宋体"/>
          <w:szCs w:val="21"/>
        </w:rPr>
      </w:pPr>
      <w:r w:rsidRPr="001E76F0">
        <w:rPr>
          <w:rFonts w:ascii="宋体" w:hAnsi="宋体" w:hint="eastAsia"/>
          <w:szCs w:val="21"/>
        </w:rPr>
        <w:t>能铣削外形、铣槽及倒角，也可以进行钻、扩、铰、滚压及镗、铣削、攻丝加工；</w:t>
      </w:r>
    </w:p>
    <w:p w:rsidR="00F316B2" w:rsidRPr="001E76F0" w:rsidRDefault="00F316B2" w:rsidP="00F316B2">
      <w:pPr>
        <w:spacing w:line="360" w:lineRule="auto"/>
        <w:rPr>
          <w:rFonts w:ascii="宋体" w:hAnsi="宋体"/>
          <w:szCs w:val="21"/>
        </w:rPr>
      </w:pPr>
      <w:r w:rsidRPr="001E76F0">
        <w:rPr>
          <w:rFonts w:ascii="宋体" w:hAnsi="宋体" w:hint="eastAsia"/>
          <w:szCs w:val="21"/>
        </w:rPr>
        <w:t>适用于中、小批量及单件生产，也可用于复杂零件的大批量生产。</w:t>
      </w:r>
    </w:p>
    <w:p w:rsidR="00F316B2" w:rsidRPr="001E76F0" w:rsidRDefault="00F316B2" w:rsidP="00F316B2">
      <w:pPr>
        <w:spacing w:line="360" w:lineRule="auto"/>
        <w:rPr>
          <w:rFonts w:ascii="宋体" w:hAnsi="宋体"/>
          <w:szCs w:val="21"/>
        </w:rPr>
      </w:pPr>
      <w:r w:rsidRPr="001E76F0">
        <w:rPr>
          <w:rFonts w:ascii="宋体" w:hAnsi="宋体"/>
          <w:szCs w:val="21"/>
        </w:rPr>
        <w:t>1.2</w:t>
      </w:r>
      <w:r w:rsidRPr="001E76F0">
        <w:rPr>
          <w:rFonts w:ascii="宋体" w:hAnsi="宋体" w:hint="eastAsia"/>
          <w:szCs w:val="21"/>
        </w:rPr>
        <w:t>基本要求：</w:t>
      </w:r>
    </w:p>
    <w:p w:rsidR="00F316B2" w:rsidRPr="001E76F0" w:rsidRDefault="00F316B2" w:rsidP="00F316B2">
      <w:pPr>
        <w:spacing w:line="360" w:lineRule="auto"/>
        <w:rPr>
          <w:rFonts w:ascii="宋体" w:hAnsi="宋体"/>
          <w:szCs w:val="21"/>
        </w:rPr>
      </w:pPr>
      <w:r w:rsidRPr="001E76F0">
        <w:rPr>
          <w:rFonts w:ascii="宋体" w:hAnsi="宋体" w:hint="eastAsia"/>
          <w:szCs w:val="21"/>
        </w:rPr>
        <w:t>机床应是</w:t>
      </w:r>
      <w:r w:rsidRPr="001E76F0">
        <w:rPr>
          <w:rFonts w:ascii="宋体" w:hAnsi="宋体"/>
          <w:szCs w:val="21"/>
        </w:rPr>
        <w:t>3</w:t>
      </w:r>
      <w:r w:rsidRPr="001E76F0">
        <w:rPr>
          <w:rFonts w:ascii="宋体" w:hAnsi="宋体" w:hint="eastAsia"/>
          <w:szCs w:val="21"/>
        </w:rPr>
        <w:t>轴</w:t>
      </w:r>
      <w:r w:rsidRPr="001E76F0">
        <w:rPr>
          <w:rFonts w:ascii="宋体" w:hAnsi="宋体"/>
          <w:szCs w:val="21"/>
        </w:rPr>
        <w:t>3</w:t>
      </w:r>
      <w:r w:rsidRPr="001E76F0">
        <w:rPr>
          <w:rFonts w:ascii="宋体" w:hAnsi="宋体" w:hint="eastAsia"/>
          <w:szCs w:val="21"/>
        </w:rPr>
        <w:t>联动、半闭环数控加工中心。</w:t>
      </w:r>
    </w:p>
    <w:p w:rsidR="00F316B2" w:rsidRPr="001E76F0" w:rsidRDefault="00F316B2" w:rsidP="00F316B2">
      <w:pPr>
        <w:spacing w:line="360" w:lineRule="auto"/>
        <w:rPr>
          <w:rFonts w:ascii="宋体" w:hAnsi="宋体"/>
          <w:szCs w:val="21"/>
        </w:rPr>
      </w:pPr>
      <w:r w:rsidRPr="001E76F0">
        <w:rPr>
          <w:rFonts w:ascii="宋体" w:hAnsi="宋体" w:hint="eastAsia"/>
          <w:szCs w:val="21"/>
        </w:rPr>
        <w:t>床身采用密烘技术铸铁床身，高刚性线性导轨，带自动排屑功能。</w:t>
      </w:r>
    </w:p>
    <w:p w:rsidR="00F316B2" w:rsidRPr="001E76F0" w:rsidRDefault="00F316B2" w:rsidP="00F316B2">
      <w:pPr>
        <w:spacing w:line="360" w:lineRule="auto"/>
        <w:rPr>
          <w:rFonts w:ascii="宋体" w:hAnsi="宋体"/>
          <w:szCs w:val="21"/>
        </w:rPr>
      </w:pPr>
      <w:r w:rsidRPr="001E76F0">
        <w:rPr>
          <w:rFonts w:ascii="宋体" w:hAnsi="宋体" w:hint="eastAsia"/>
          <w:szCs w:val="21"/>
        </w:rPr>
        <w:t>具有刚性攻丝功能，可以容纳</w:t>
      </w:r>
      <w:r w:rsidRPr="001E76F0">
        <w:rPr>
          <w:rFonts w:ascii="宋体" w:hAnsi="宋体"/>
          <w:szCs w:val="21"/>
        </w:rPr>
        <w:t>20</w:t>
      </w:r>
      <w:r w:rsidRPr="001E76F0">
        <w:rPr>
          <w:rFonts w:ascii="宋体" w:hAnsi="宋体" w:hint="eastAsia"/>
          <w:szCs w:val="21"/>
        </w:rPr>
        <w:t>把刀的</w:t>
      </w:r>
      <w:r>
        <w:rPr>
          <w:rFonts w:ascii="宋体" w:hAnsi="宋体" w:hint="eastAsia"/>
          <w:szCs w:val="21"/>
        </w:rPr>
        <w:t>倒立式</w:t>
      </w:r>
      <w:r w:rsidRPr="001E76F0">
        <w:rPr>
          <w:rFonts w:ascii="宋体" w:hAnsi="宋体" w:hint="eastAsia"/>
          <w:szCs w:val="21"/>
        </w:rPr>
        <w:t>刀库，</w:t>
      </w:r>
      <w:r w:rsidRPr="001E76F0">
        <w:rPr>
          <w:rFonts w:ascii="宋体" w:hAnsi="宋体"/>
          <w:szCs w:val="21"/>
        </w:rPr>
        <w:t>FANUC</w:t>
      </w:r>
      <w:r w:rsidRPr="001E76F0">
        <w:rPr>
          <w:rFonts w:ascii="宋体" w:hAnsi="宋体" w:hint="eastAsia"/>
          <w:szCs w:val="21"/>
        </w:rPr>
        <w:t>系统</w:t>
      </w:r>
      <w:r>
        <w:rPr>
          <w:rFonts w:ascii="宋体" w:hAnsi="宋体" w:hint="eastAsia"/>
          <w:szCs w:val="21"/>
        </w:rPr>
        <w:t>2</w:t>
      </w:r>
      <w:r>
        <w:rPr>
          <w:rFonts w:ascii="宋体" w:hAnsi="宋体" w:hint="eastAsia"/>
          <w:szCs w:val="21"/>
        </w:rPr>
        <w:t>台，西门子系统</w:t>
      </w:r>
      <w:r>
        <w:rPr>
          <w:rFonts w:ascii="宋体" w:hAnsi="宋体" w:hint="eastAsia"/>
          <w:szCs w:val="21"/>
        </w:rPr>
        <w:t>1</w:t>
      </w:r>
      <w:r>
        <w:rPr>
          <w:rFonts w:ascii="宋体" w:hAnsi="宋体" w:hint="eastAsia"/>
          <w:szCs w:val="21"/>
        </w:rPr>
        <w:t>台</w:t>
      </w:r>
    </w:p>
    <w:p w:rsidR="00F316B2" w:rsidRPr="001E76F0" w:rsidRDefault="00F316B2" w:rsidP="00F316B2">
      <w:pPr>
        <w:spacing w:line="360" w:lineRule="auto"/>
        <w:rPr>
          <w:rFonts w:ascii="宋体" w:hAnsi="宋体"/>
          <w:szCs w:val="21"/>
        </w:rPr>
      </w:pPr>
      <w:r w:rsidRPr="001E76F0">
        <w:rPr>
          <w:rFonts w:ascii="宋体" w:hAnsi="宋体" w:hint="eastAsia"/>
          <w:szCs w:val="21"/>
        </w:rPr>
        <w:t>主轴转速</w:t>
      </w:r>
      <w:r w:rsidRPr="001E76F0">
        <w:rPr>
          <w:rFonts w:ascii="宋体" w:hAnsi="宋体"/>
          <w:szCs w:val="21"/>
        </w:rPr>
        <w:t>8</w:t>
      </w:r>
      <w:r>
        <w:rPr>
          <w:rFonts w:ascii="宋体" w:hAnsi="宋体" w:hint="eastAsia"/>
          <w:szCs w:val="21"/>
        </w:rPr>
        <w:t>0</w:t>
      </w:r>
      <w:r w:rsidRPr="001E76F0">
        <w:rPr>
          <w:rFonts w:ascii="宋体" w:hAnsi="宋体"/>
          <w:szCs w:val="21"/>
        </w:rPr>
        <w:t>00</w:t>
      </w:r>
      <w:r w:rsidRPr="001E76F0">
        <w:rPr>
          <w:rFonts w:ascii="宋体" w:hAnsi="宋体" w:hint="eastAsia"/>
          <w:szCs w:val="21"/>
        </w:rPr>
        <w:t>转以上，快进速度不低于</w:t>
      </w:r>
      <w:smartTag w:uri="urn:schemas-microsoft-com:office:smarttags" w:element="chmetcnv">
        <w:smartTagPr>
          <w:attr w:name="TCSC" w:val="0"/>
          <w:attr w:name="NumberType" w:val="1"/>
          <w:attr w:name="Negative" w:val="False"/>
          <w:attr w:name="HasSpace" w:val="False"/>
          <w:attr w:name="SourceValue" w:val="25"/>
          <w:attr w:name="UnitName" w:val="m"/>
        </w:smartTagPr>
        <w:r w:rsidRPr="001E76F0">
          <w:rPr>
            <w:rFonts w:ascii="宋体" w:hAnsi="宋体"/>
            <w:szCs w:val="21"/>
          </w:rPr>
          <w:t>25m</w:t>
        </w:r>
      </w:smartTag>
      <w:r w:rsidRPr="001E76F0">
        <w:rPr>
          <w:rFonts w:ascii="宋体" w:hAnsi="宋体"/>
          <w:szCs w:val="21"/>
        </w:rPr>
        <w:t>/min</w:t>
      </w:r>
      <w:r w:rsidRPr="001E76F0">
        <w:rPr>
          <w:rFonts w:ascii="宋体" w:hAnsi="宋体" w:hint="eastAsia"/>
          <w:szCs w:val="21"/>
        </w:rPr>
        <w:t>，切削速度不低于</w:t>
      </w:r>
      <w:smartTag w:uri="urn:schemas-microsoft-com:office:smarttags" w:element="chmetcnv">
        <w:smartTagPr>
          <w:attr w:name="TCSC" w:val="0"/>
          <w:attr w:name="NumberType" w:val="1"/>
          <w:attr w:name="Negative" w:val="False"/>
          <w:attr w:name="HasSpace" w:val="False"/>
          <w:attr w:name="SourceValue" w:val="16"/>
          <w:attr w:name="UnitName" w:val="m"/>
        </w:smartTagPr>
        <w:r w:rsidRPr="001E76F0">
          <w:rPr>
            <w:rFonts w:ascii="宋体" w:hAnsi="宋体"/>
            <w:szCs w:val="21"/>
          </w:rPr>
          <w:t>16m</w:t>
        </w:r>
      </w:smartTag>
      <w:r w:rsidRPr="001E76F0">
        <w:rPr>
          <w:rFonts w:ascii="宋体" w:hAnsi="宋体"/>
          <w:szCs w:val="21"/>
        </w:rPr>
        <w:t>/min</w:t>
      </w:r>
      <w:r w:rsidRPr="001E76F0">
        <w:rPr>
          <w:rFonts w:ascii="宋体" w:hAnsi="宋体" w:hint="eastAsia"/>
          <w:szCs w:val="21"/>
        </w:rPr>
        <w:t>。</w:t>
      </w:r>
    </w:p>
    <w:p w:rsidR="00F316B2" w:rsidRDefault="00F316B2" w:rsidP="00F316B2">
      <w:pPr>
        <w:spacing w:line="360" w:lineRule="auto"/>
        <w:rPr>
          <w:rFonts w:ascii="宋体" w:hAnsi="宋体"/>
          <w:b/>
          <w:szCs w:val="21"/>
        </w:rPr>
      </w:pPr>
      <w:r w:rsidRPr="001E76F0">
        <w:rPr>
          <w:rFonts w:ascii="宋体" w:hAnsi="宋体" w:hint="eastAsia"/>
          <w:b/>
          <w:szCs w:val="21"/>
        </w:rPr>
        <w:t>（三）、设备主要技术规格和要求</w:t>
      </w:r>
    </w:p>
    <w:tbl>
      <w:tblPr>
        <w:tblW w:w="8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0"/>
        <w:gridCol w:w="7750"/>
      </w:tblGrid>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hint="eastAsia"/>
                <w:szCs w:val="21"/>
              </w:rPr>
              <w:t>序号</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hint="eastAsia"/>
                <w:szCs w:val="21"/>
              </w:rPr>
              <w:t>技术要求</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机床基本功能与要求</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1.1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机床采用稳固的三角形结构铸件，全封闭防护，机电一体化结构；</w:t>
            </w:r>
            <w:r w:rsidRPr="00DF66BC">
              <w:rPr>
                <w:rFonts w:ascii="宋体" w:hAnsi="宋体"/>
                <w:szCs w:val="21"/>
              </w:rPr>
              <w:t xml:space="preserve"> </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1.2</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机床采用</w:t>
            </w:r>
            <w:r w:rsidRPr="00DF66BC">
              <w:rPr>
                <w:rFonts w:ascii="宋体" w:hAnsi="宋体"/>
                <w:szCs w:val="21"/>
              </w:rPr>
              <w:t>CNC</w:t>
            </w:r>
            <w:r w:rsidRPr="00DF66BC">
              <w:rPr>
                <w:rFonts w:ascii="宋体" w:hAnsi="宋体" w:hint="eastAsia"/>
                <w:szCs w:val="21"/>
              </w:rPr>
              <w:t>控制，控制系统具有操作简单的功能</w:t>
            </w:r>
            <w:r w:rsidRPr="00DF66BC">
              <w:rPr>
                <w:rFonts w:ascii="宋体" w:hAnsi="宋体"/>
                <w:szCs w:val="21"/>
              </w:rPr>
              <w:t>,</w:t>
            </w:r>
            <w:r w:rsidRPr="00DF66BC">
              <w:rPr>
                <w:rFonts w:ascii="宋体" w:hAnsi="宋体" w:hint="eastAsia"/>
                <w:szCs w:val="21"/>
              </w:rPr>
              <w:t>控制轴数不低于</w:t>
            </w:r>
            <w:r w:rsidRPr="00DF66BC">
              <w:rPr>
                <w:rFonts w:ascii="宋体" w:hAnsi="宋体"/>
                <w:szCs w:val="21"/>
              </w:rPr>
              <w:t>3</w:t>
            </w:r>
            <w:r w:rsidRPr="00DF66BC">
              <w:rPr>
                <w:rFonts w:ascii="宋体" w:hAnsi="宋体" w:hint="eastAsia"/>
                <w:szCs w:val="21"/>
              </w:rPr>
              <w:t>轴</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lastRenderedPageBreak/>
              <w:t>1.3</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机床具有完善、可靠的机械、电气保护措施；必须符合机电设备的安全、环保要求，产品通过</w:t>
            </w:r>
            <w:r w:rsidRPr="00DF66BC">
              <w:rPr>
                <w:rFonts w:ascii="宋体" w:hAnsi="宋体"/>
                <w:szCs w:val="21"/>
              </w:rPr>
              <w:t>CE</w:t>
            </w:r>
            <w:r w:rsidRPr="00DF66BC">
              <w:rPr>
                <w:rFonts w:ascii="宋体" w:hAnsi="宋体" w:hint="eastAsia"/>
                <w:szCs w:val="21"/>
              </w:rPr>
              <w:t>安全认证</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1.4</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机床应具有进口自动气压刀具交换装置。</w:t>
            </w:r>
          </w:p>
        </w:tc>
      </w:tr>
      <w:tr w:rsidR="00F316B2" w:rsidRPr="00DF66BC" w:rsidTr="003B54F3">
        <w:trPr>
          <w:cantSplit/>
          <w:trHeight w:val="38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F316B2">
            <w:pPr>
              <w:spacing w:line="360" w:lineRule="auto"/>
              <w:ind w:firstLineChars="100" w:firstLine="220"/>
              <w:rPr>
                <w:rFonts w:ascii="宋体" w:hAnsi="宋体"/>
                <w:szCs w:val="21"/>
              </w:rPr>
            </w:pPr>
            <w:r w:rsidRPr="00DF66BC">
              <w:rPr>
                <w:rFonts w:ascii="宋体" w:hAnsi="宋体"/>
                <w:szCs w:val="21"/>
              </w:rPr>
              <w:t>1.5</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机床主轴轴承采用</w:t>
            </w:r>
            <w:r>
              <w:rPr>
                <w:rFonts w:ascii="宋体" w:hAnsi="宋体" w:hint="eastAsia"/>
                <w:szCs w:val="21"/>
              </w:rPr>
              <w:t>知名品牌</w:t>
            </w:r>
            <w:r w:rsidRPr="00DF66BC">
              <w:rPr>
                <w:rFonts w:ascii="宋体" w:hAnsi="宋体" w:hint="eastAsia"/>
                <w:szCs w:val="21"/>
              </w:rPr>
              <w:t>产品</w:t>
            </w:r>
          </w:p>
        </w:tc>
      </w:tr>
      <w:tr w:rsidR="00F316B2" w:rsidRPr="00DF66BC" w:rsidTr="003B54F3">
        <w:trPr>
          <w:cantSplit/>
          <w:trHeight w:val="366"/>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1.6</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szCs w:val="21"/>
              </w:rPr>
              <w:t>X</w:t>
            </w:r>
            <w:r w:rsidRPr="00DF66BC">
              <w:rPr>
                <w:rFonts w:ascii="宋体" w:hAnsi="宋体" w:hint="eastAsia"/>
                <w:szCs w:val="21"/>
              </w:rPr>
              <w:t>轴、</w:t>
            </w:r>
            <w:r w:rsidRPr="00DF66BC">
              <w:rPr>
                <w:rFonts w:ascii="宋体" w:hAnsi="宋体"/>
                <w:szCs w:val="21"/>
              </w:rPr>
              <w:t>Y</w:t>
            </w:r>
            <w:r w:rsidRPr="00DF66BC">
              <w:rPr>
                <w:rFonts w:ascii="宋体" w:hAnsi="宋体" w:hint="eastAsia"/>
                <w:szCs w:val="21"/>
              </w:rPr>
              <w:t>轴、</w:t>
            </w:r>
            <w:r w:rsidRPr="00DF66BC">
              <w:rPr>
                <w:rFonts w:ascii="宋体" w:hAnsi="宋体"/>
                <w:szCs w:val="21"/>
              </w:rPr>
              <w:t>Z</w:t>
            </w:r>
            <w:r w:rsidRPr="00DF66BC">
              <w:rPr>
                <w:rFonts w:ascii="宋体" w:hAnsi="宋体" w:hint="eastAsia"/>
                <w:szCs w:val="21"/>
              </w:rPr>
              <w:t>轴、均采为高精度等级的</w:t>
            </w:r>
            <w:r>
              <w:rPr>
                <w:rFonts w:ascii="宋体" w:hAnsi="宋体" w:hint="eastAsia"/>
                <w:szCs w:val="21"/>
              </w:rPr>
              <w:t>知名品牌</w:t>
            </w:r>
            <w:r w:rsidRPr="00DF66BC">
              <w:rPr>
                <w:rFonts w:ascii="宋体" w:hAnsi="宋体" w:hint="eastAsia"/>
                <w:szCs w:val="21"/>
              </w:rPr>
              <w:t>的高刚性线性导轨</w:t>
            </w:r>
          </w:p>
        </w:tc>
      </w:tr>
      <w:tr w:rsidR="00F316B2" w:rsidRPr="00DF66BC" w:rsidTr="003B54F3">
        <w:trPr>
          <w:cantSplit/>
          <w:trHeight w:val="367"/>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1.7</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机床的主轴、进给系统应有完善、可靠的减小热变形措施</w:t>
            </w:r>
          </w:p>
        </w:tc>
      </w:tr>
      <w:tr w:rsidR="00F316B2" w:rsidRPr="00DF66BC" w:rsidTr="003B54F3">
        <w:trPr>
          <w:cantSplit/>
          <w:trHeight w:val="367"/>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1.8</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机床应配置标准的自动润滑系统、冷却系统。</w:t>
            </w:r>
          </w:p>
        </w:tc>
      </w:tr>
      <w:tr w:rsidR="00F316B2" w:rsidRPr="00DF66BC" w:rsidTr="003B54F3">
        <w:trPr>
          <w:cantSplit/>
          <w:trHeight w:val="367"/>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1.9</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机床所有零、部件、计量单位应全部采用国际单位制（</w:t>
            </w:r>
            <w:r w:rsidRPr="00DF66BC">
              <w:rPr>
                <w:rFonts w:ascii="宋体" w:hAnsi="宋体"/>
                <w:szCs w:val="21"/>
              </w:rPr>
              <w:t>SI</w:t>
            </w:r>
            <w:r w:rsidRPr="00DF66BC">
              <w:rPr>
                <w:rFonts w:ascii="宋体" w:hAnsi="宋体" w:hint="eastAsia"/>
                <w:szCs w:val="21"/>
              </w:rPr>
              <w:t>）</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szCs w:val="21"/>
              </w:rPr>
              <w:t>2</w:t>
            </w:r>
          </w:p>
        </w:tc>
        <w:tc>
          <w:tcPr>
            <w:tcW w:w="7750" w:type="dxa"/>
            <w:tcBorders>
              <w:top w:val="single" w:sz="4" w:space="0" w:color="auto"/>
              <w:left w:val="single" w:sz="4" w:space="0" w:color="auto"/>
              <w:bottom w:val="single" w:sz="4" w:space="0" w:color="auto"/>
              <w:right w:val="single" w:sz="4" w:space="0" w:color="auto"/>
            </w:tcBorders>
            <w:vAlign w:val="bottom"/>
          </w:tcPr>
          <w:p w:rsidR="00F316B2" w:rsidRPr="00DF66BC" w:rsidRDefault="00F316B2" w:rsidP="003B54F3">
            <w:pPr>
              <w:spacing w:line="360" w:lineRule="auto"/>
              <w:rPr>
                <w:rFonts w:ascii="宋体" w:hAnsi="宋体"/>
                <w:szCs w:val="21"/>
              </w:rPr>
            </w:pPr>
            <w:r w:rsidRPr="00DF66BC">
              <w:rPr>
                <w:rFonts w:ascii="宋体" w:hAnsi="宋体" w:hint="eastAsia"/>
                <w:szCs w:val="21"/>
              </w:rPr>
              <w:t>机床主要技术参数</w:t>
            </w:r>
          </w:p>
        </w:tc>
      </w:tr>
      <w:tr w:rsidR="00F316B2" w:rsidRPr="00DF66BC" w:rsidTr="003B54F3">
        <w:trPr>
          <w:cantSplit/>
          <w:trHeight w:val="394"/>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各轴行程：</w:t>
            </w:r>
            <w:r w:rsidRPr="00DF66BC">
              <w:rPr>
                <w:rFonts w:ascii="宋体" w:hAnsi="宋体"/>
                <w:szCs w:val="21"/>
              </w:rPr>
              <w:t>X/Y/Z</w:t>
            </w:r>
            <w:r w:rsidRPr="00DF66BC">
              <w:rPr>
                <w:rFonts w:ascii="宋体" w:hAnsi="宋体" w:hint="eastAsia"/>
                <w:szCs w:val="21"/>
              </w:rPr>
              <w:t>轴</w:t>
            </w:r>
            <w:r w:rsidRPr="00DF66BC">
              <w:rPr>
                <w:rFonts w:ascii="宋体" w:hAnsi="宋体"/>
                <w:szCs w:val="21"/>
              </w:rPr>
              <w:t xml:space="preserve"> X</w:t>
            </w:r>
            <w:r w:rsidRPr="00DF66BC">
              <w:rPr>
                <w:rFonts w:ascii="宋体" w:hAnsi="宋体" w:hint="eastAsia"/>
                <w:szCs w:val="21"/>
              </w:rPr>
              <w:t>≥</w:t>
            </w:r>
            <w:r>
              <w:rPr>
                <w:rFonts w:ascii="宋体" w:hAnsi="宋体" w:hint="eastAsia"/>
                <w:szCs w:val="21"/>
              </w:rPr>
              <w:t>800</w:t>
            </w:r>
            <w:r w:rsidRPr="00DF66BC">
              <w:rPr>
                <w:rFonts w:ascii="宋体" w:hAnsi="宋体"/>
                <w:szCs w:val="21"/>
              </w:rPr>
              <w:t>mm</w:t>
            </w:r>
            <w:r w:rsidRPr="00DF66BC">
              <w:rPr>
                <w:rFonts w:ascii="宋体" w:hAnsi="宋体" w:hint="eastAsia"/>
                <w:szCs w:val="21"/>
              </w:rPr>
              <w:t>，</w:t>
            </w:r>
            <w:r w:rsidRPr="00DF66BC">
              <w:rPr>
                <w:rFonts w:ascii="宋体" w:hAnsi="宋体"/>
                <w:szCs w:val="21"/>
              </w:rPr>
              <w:t>Y</w:t>
            </w:r>
            <w:r w:rsidRPr="00DF66BC">
              <w:rPr>
                <w:rFonts w:ascii="宋体" w:hAnsi="宋体" w:hint="eastAsia"/>
                <w:szCs w:val="21"/>
              </w:rPr>
              <w:t>≥</w:t>
            </w:r>
            <w:r>
              <w:rPr>
                <w:rFonts w:ascii="宋体" w:hAnsi="宋体" w:hint="eastAsia"/>
                <w:szCs w:val="21"/>
              </w:rPr>
              <w:t>500</w:t>
            </w:r>
            <w:r w:rsidRPr="00DF66BC">
              <w:rPr>
                <w:rFonts w:ascii="宋体" w:hAnsi="宋体"/>
                <w:szCs w:val="21"/>
              </w:rPr>
              <w:t>mm</w:t>
            </w:r>
            <w:r w:rsidRPr="00DF66BC">
              <w:rPr>
                <w:rFonts w:ascii="宋体" w:hAnsi="宋体" w:hint="eastAsia"/>
                <w:szCs w:val="21"/>
              </w:rPr>
              <w:t>，</w:t>
            </w:r>
            <w:r w:rsidRPr="00DF66BC">
              <w:rPr>
                <w:rFonts w:ascii="宋体" w:hAnsi="宋体"/>
                <w:szCs w:val="21"/>
              </w:rPr>
              <w:t>Z</w:t>
            </w:r>
            <w:r w:rsidRPr="00DF66BC">
              <w:rPr>
                <w:rFonts w:ascii="宋体" w:hAnsi="宋体" w:hint="eastAsia"/>
                <w:szCs w:val="21"/>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Pr="00DF66BC">
                <w:rPr>
                  <w:rFonts w:ascii="宋体" w:hAnsi="宋体"/>
                  <w:szCs w:val="21"/>
                </w:rPr>
                <w:t>500mm</w:t>
              </w:r>
            </w:smartTag>
          </w:p>
        </w:tc>
      </w:tr>
      <w:tr w:rsidR="00F316B2" w:rsidRPr="00DF66BC" w:rsidTr="003B54F3">
        <w:trPr>
          <w:cantSplit/>
          <w:trHeight w:val="394"/>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2.2</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主轴端面到工作台尺寸≥</w:t>
            </w:r>
            <w:r w:rsidRPr="00DF66BC">
              <w:rPr>
                <w:rFonts w:ascii="宋体" w:hAnsi="宋体"/>
                <w:szCs w:val="21"/>
              </w:rPr>
              <w:t>1</w:t>
            </w:r>
            <w:r>
              <w:rPr>
                <w:rFonts w:ascii="宋体" w:hAnsi="宋体" w:hint="eastAsia"/>
                <w:szCs w:val="21"/>
              </w:rPr>
              <w:t>20</w:t>
            </w:r>
            <w:r w:rsidRPr="00DF66BC">
              <w:rPr>
                <w:rFonts w:ascii="宋体" w:hAnsi="宋体"/>
                <w:szCs w:val="21"/>
              </w:rPr>
              <w:t>-6</w:t>
            </w:r>
            <w:r>
              <w:rPr>
                <w:rFonts w:ascii="宋体" w:hAnsi="宋体" w:hint="eastAsia"/>
                <w:szCs w:val="21"/>
              </w:rPr>
              <w:t>2</w:t>
            </w:r>
            <w:r w:rsidRPr="00DF66BC">
              <w:rPr>
                <w:rFonts w:ascii="宋体" w:hAnsi="宋体"/>
                <w:szCs w:val="21"/>
              </w:rPr>
              <w:t>0</w:t>
            </w:r>
            <w:r>
              <w:rPr>
                <w:rFonts w:ascii="宋体" w:hAnsi="宋体" w:hint="eastAsia"/>
                <w:szCs w:val="21"/>
              </w:rPr>
              <w:t>mm</w:t>
            </w:r>
          </w:p>
        </w:tc>
      </w:tr>
      <w:tr w:rsidR="00F316B2" w:rsidRPr="00DF66BC" w:rsidTr="003B54F3">
        <w:trPr>
          <w:cantSplit/>
          <w:trHeight w:val="394"/>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2.3</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工作台尺寸：长</w:t>
            </w:r>
            <w:r w:rsidRPr="00DF66BC">
              <w:rPr>
                <w:rFonts w:ascii="宋体" w:hAnsi="宋体"/>
                <w:szCs w:val="21"/>
              </w:rPr>
              <w:t>*</w:t>
            </w:r>
            <w:r w:rsidRPr="00DF66BC">
              <w:rPr>
                <w:rFonts w:ascii="宋体" w:hAnsi="宋体" w:hint="eastAsia"/>
                <w:szCs w:val="21"/>
              </w:rPr>
              <w:t>宽</w:t>
            </w:r>
            <w:r w:rsidRPr="00DF66BC">
              <w:rPr>
                <w:rFonts w:ascii="宋体" w:hAnsi="宋体"/>
                <w:szCs w:val="21"/>
              </w:rPr>
              <w:t xml:space="preserve"> </w:t>
            </w:r>
            <w:r w:rsidRPr="00DF66BC">
              <w:rPr>
                <w:rFonts w:ascii="宋体" w:hAnsi="宋体" w:hint="eastAsia"/>
                <w:szCs w:val="21"/>
              </w:rPr>
              <w:t>≥</w:t>
            </w:r>
            <w:r>
              <w:rPr>
                <w:rFonts w:ascii="宋体" w:hAnsi="宋体" w:hint="eastAsia"/>
                <w:szCs w:val="21"/>
              </w:rPr>
              <w:t>1000</w:t>
            </w:r>
            <w:r w:rsidRPr="00DF66BC">
              <w:rPr>
                <w:rFonts w:ascii="宋体" w:hAnsi="宋体"/>
                <w:szCs w:val="21"/>
              </w:rPr>
              <w:t>*</w:t>
            </w:r>
            <w:r>
              <w:rPr>
                <w:rFonts w:ascii="宋体" w:hAnsi="宋体" w:hint="eastAsia"/>
                <w:szCs w:val="21"/>
              </w:rPr>
              <w:t>500</w:t>
            </w:r>
            <w:r w:rsidRPr="00DF66BC">
              <w:rPr>
                <w:rFonts w:ascii="宋体" w:hAnsi="宋体"/>
                <w:szCs w:val="21"/>
              </w:rPr>
              <w:t>mm</w:t>
            </w:r>
          </w:p>
        </w:tc>
      </w:tr>
      <w:tr w:rsidR="00F316B2" w:rsidRPr="00DF66BC" w:rsidTr="003B54F3">
        <w:trPr>
          <w:cantSplit/>
          <w:trHeight w:val="394"/>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2.4</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工作台承重≥</w:t>
            </w:r>
            <w:r>
              <w:rPr>
                <w:rFonts w:ascii="宋体" w:hAnsi="宋体" w:hint="eastAsia"/>
                <w:szCs w:val="21"/>
              </w:rPr>
              <w:t>500</w:t>
            </w:r>
            <w:r w:rsidRPr="00DF66BC">
              <w:rPr>
                <w:rFonts w:ascii="宋体" w:hAnsi="宋体"/>
                <w:szCs w:val="21"/>
              </w:rPr>
              <w:t>KG</w:t>
            </w:r>
          </w:p>
        </w:tc>
      </w:tr>
      <w:tr w:rsidR="00F316B2" w:rsidRPr="00DF66BC" w:rsidTr="003B54F3">
        <w:trPr>
          <w:cantSplit/>
          <w:trHeight w:val="394"/>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2.5</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主轴电机功率：</w:t>
            </w:r>
            <w:r w:rsidRPr="00DF66BC">
              <w:rPr>
                <w:rFonts w:ascii="宋体" w:hAnsi="宋体"/>
                <w:szCs w:val="21"/>
              </w:rPr>
              <w:t xml:space="preserve"> </w:t>
            </w:r>
            <w:r w:rsidRPr="00DF66BC">
              <w:rPr>
                <w:rFonts w:ascii="宋体" w:hAnsi="宋体" w:hint="eastAsia"/>
                <w:szCs w:val="21"/>
              </w:rPr>
              <w:t>≥</w:t>
            </w:r>
            <w:r>
              <w:rPr>
                <w:rFonts w:ascii="宋体" w:hAnsi="宋体" w:hint="eastAsia"/>
                <w:szCs w:val="21"/>
              </w:rPr>
              <w:t>7.5</w:t>
            </w:r>
            <w:r w:rsidRPr="00DF66BC">
              <w:rPr>
                <w:rFonts w:ascii="宋体" w:hAnsi="宋体"/>
                <w:szCs w:val="21"/>
              </w:rPr>
              <w:t>KW</w:t>
            </w:r>
          </w:p>
        </w:tc>
      </w:tr>
      <w:tr w:rsidR="00F316B2" w:rsidRPr="00DF66BC" w:rsidTr="003B54F3">
        <w:trPr>
          <w:cantSplit/>
          <w:trHeight w:val="407"/>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2.6</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主轴最高转速：</w:t>
            </w:r>
            <w:r w:rsidRPr="00DF66BC">
              <w:rPr>
                <w:rFonts w:ascii="宋体" w:hAnsi="宋体"/>
                <w:szCs w:val="21"/>
              </w:rPr>
              <w:t xml:space="preserve"> </w:t>
            </w:r>
            <w:r w:rsidRPr="00DF66BC">
              <w:rPr>
                <w:rFonts w:ascii="宋体" w:hAnsi="宋体" w:hint="eastAsia"/>
                <w:szCs w:val="21"/>
              </w:rPr>
              <w:t>≥</w:t>
            </w:r>
            <w:r w:rsidRPr="00DF66BC">
              <w:rPr>
                <w:rFonts w:ascii="宋体" w:hAnsi="宋体"/>
                <w:szCs w:val="21"/>
              </w:rPr>
              <w:t>8000r/min</w:t>
            </w:r>
          </w:p>
        </w:tc>
      </w:tr>
      <w:tr w:rsidR="00F316B2" w:rsidRPr="00DF66BC" w:rsidTr="003B54F3">
        <w:trPr>
          <w:cantSplit/>
          <w:trHeight w:val="407"/>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2.7</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主轴最大扭矩：</w:t>
            </w:r>
            <w:r w:rsidRPr="00DF66BC">
              <w:rPr>
                <w:rFonts w:ascii="宋体" w:hAnsi="宋体"/>
                <w:szCs w:val="21"/>
              </w:rPr>
              <w:t xml:space="preserve"> </w:t>
            </w:r>
            <w:r w:rsidRPr="00DF66BC">
              <w:rPr>
                <w:rFonts w:ascii="宋体" w:hAnsi="宋体" w:hint="eastAsia"/>
                <w:szCs w:val="21"/>
              </w:rPr>
              <w:t>≥</w:t>
            </w:r>
            <w:r>
              <w:rPr>
                <w:rFonts w:ascii="宋体" w:hAnsi="宋体" w:hint="eastAsia"/>
                <w:szCs w:val="21"/>
              </w:rPr>
              <w:t>35</w:t>
            </w:r>
            <w:r w:rsidRPr="00DF66BC">
              <w:rPr>
                <w:rFonts w:ascii="宋体" w:hAnsi="宋体"/>
                <w:szCs w:val="21"/>
              </w:rPr>
              <w:t>Nm</w:t>
            </w:r>
          </w:p>
        </w:tc>
      </w:tr>
      <w:tr w:rsidR="00F316B2" w:rsidRPr="00DF66BC" w:rsidTr="003B54F3">
        <w:trPr>
          <w:cantSplit/>
          <w:trHeight w:val="407"/>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2.8</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szCs w:val="21"/>
              </w:rPr>
              <w:t>X</w:t>
            </w:r>
            <w:r w:rsidRPr="00DF66BC">
              <w:rPr>
                <w:rFonts w:ascii="宋体" w:hAnsi="宋体" w:hint="eastAsia"/>
                <w:szCs w:val="21"/>
              </w:rPr>
              <w:t>轴快速移动速度：≥</w:t>
            </w:r>
            <w:smartTag w:uri="urn:schemas-microsoft-com:office:smarttags" w:element="chmetcnv">
              <w:smartTagPr>
                <w:attr w:name="TCSC" w:val="0"/>
                <w:attr w:name="NumberType" w:val="1"/>
                <w:attr w:name="Negative" w:val="False"/>
                <w:attr w:name="HasSpace" w:val="False"/>
                <w:attr w:name="SourceValue" w:val="40"/>
                <w:attr w:name="UnitName" w:val="℃"/>
              </w:smartTagPr>
              <w:r w:rsidRPr="00DF66BC">
                <w:rPr>
                  <w:rFonts w:ascii="宋体" w:hAnsi="宋体"/>
                  <w:szCs w:val="21"/>
                </w:rPr>
                <w:t>25m</w:t>
              </w:r>
            </w:smartTag>
            <w:r w:rsidRPr="00DF66BC">
              <w:rPr>
                <w:rFonts w:ascii="宋体" w:hAnsi="宋体"/>
                <w:szCs w:val="21"/>
              </w:rPr>
              <w:t>/min</w:t>
            </w:r>
          </w:p>
        </w:tc>
      </w:tr>
      <w:tr w:rsidR="00F316B2" w:rsidRPr="00DF66BC" w:rsidTr="003B54F3">
        <w:trPr>
          <w:cantSplit/>
          <w:trHeight w:val="408"/>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2.9</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szCs w:val="21"/>
              </w:rPr>
              <w:t>Y/Z</w:t>
            </w:r>
            <w:r w:rsidRPr="00DF66BC">
              <w:rPr>
                <w:rFonts w:ascii="宋体" w:hAnsi="宋体" w:hint="eastAsia"/>
                <w:szCs w:val="21"/>
              </w:rPr>
              <w:t>轴快速移动速度：≥</w:t>
            </w:r>
            <w:smartTag w:uri="urn:schemas-microsoft-com:office:smarttags" w:element="chmetcnv">
              <w:smartTagPr>
                <w:attr w:name="TCSC" w:val="0"/>
                <w:attr w:name="NumberType" w:val="1"/>
                <w:attr w:name="Negative" w:val="False"/>
                <w:attr w:name="HasSpace" w:val="False"/>
                <w:attr w:name="SourceValue" w:val="40"/>
                <w:attr w:name="UnitName" w:val="℃"/>
              </w:smartTagPr>
              <w:r w:rsidRPr="00DF66BC">
                <w:rPr>
                  <w:rFonts w:ascii="宋体" w:hAnsi="宋体"/>
                  <w:szCs w:val="21"/>
                </w:rPr>
                <w:t>25m</w:t>
              </w:r>
            </w:smartTag>
            <w:r w:rsidRPr="00DF66BC">
              <w:rPr>
                <w:rFonts w:ascii="宋体" w:hAnsi="宋体"/>
                <w:szCs w:val="21"/>
              </w:rPr>
              <w:t xml:space="preserve">/min </w:t>
            </w:r>
          </w:p>
        </w:tc>
      </w:tr>
      <w:tr w:rsidR="00F316B2" w:rsidRPr="00DF66BC" w:rsidTr="003B54F3">
        <w:trPr>
          <w:cantSplit/>
          <w:trHeight w:val="408"/>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lastRenderedPageBreak/>
              <w:t>2.10</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szCs w:val="21"/>
              </w:rPr>
              <w:t>X/Y/Z</w:t>
            </w:r>
            <w:r w:rsidRPr="00DF66BC">
              <w:rPr>
                <w:rFonts w:ascii="宋体" w:hAnsi="宋体" w:hint="eastAsia"/>
                <w:szCs w:val="21"/>
              </w:rPr>
              <w:t>轴最大进给速度</w:t>
            </w:r>
            <w:r w:rsidRPr="00DF66BC">
              <w:rPr>
                <w:rFonts w:ascii="宋体" w:hAnsi="宋体"/>
                <w:szCs w:val="21"/>
              </w:rPr>
              <w:t>:</w:t>
            </w:r>
            <w:r w:rsidRPr="00DF66BC">
              <w:rPr>
                <w:rFonts w:ascii="宋体" w:hAnsi="宋体" w:hint="eastAsia"/>
                <w:szCs w:val="21"/>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Pr="00DF66BC">
                <w:rPr>
                  <w:rFonts w:ascii="宋体" w:hAnsi="宋体"/>
                  <w:szCs w:val="21"/>
                </w:rPr>
                <w:t>16m</w:t>
              </w:r>
            </w:smartTag>
            <w:r w:rsidRPr="00DF66BC">
              <w:rPr>
                <w:rFonts w:ascii="宋体" w:hAnsi="宋体"/>
                <w:szCs w:val="21"/>
              </w:rPr>
              <w:t>/min</w:t>
            </w:r>
          </w:p>
        </w:tc>
      </w:tr>
      <w:tr w:rsidR="00F316B2" w:rsidRPr="00DF66BC" w:rsidTr="003B54F3">
        <w:trPr>
          <w:cantSplit/>
          <w:trHeight w:val="407"/>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2.11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自动换刀装置，刀库容量</w:t>
            </w:r>
            <w:r w:rsidRPr="00DF66BC">
              <w:rPr>
                <w:rFonts w:ascii="宋体" w:hAnsi="宋体"/>
                <w:szCs w:val="21"/>
              </w:rPr>
              <w:t xml:space="preserve"> </w:t>
            </w:r>
            <w:r w:rsidRPr="00DF66BC">
              <w:rPr>
                <w:rFonts w:ascii="宋体" w:hAnsi="宋体" w:hint="eastAsia"/>
                <w:szCs w:val="21"/>
              </w:rPr>
              <w:t>：≥</w:t>
            </w:r>
            <w:r w:rsidRPr="00DF66BC">
              <w:rPr>
                <w:rFonts w:ascii="宋体" w:hAnsi="宋体"/>
                <w:szCs w:val="21"/>
              </w:rPr>
              <w:t>20</w:t>
            </w:r>
            <w:r w:rsidRPr="00DF66BC">
              <w:rPr>
                <w:rFonts w:ascii="宋体" w:hAnsi="宋体" w:hint="eastAsia"/>
                <w:szCs w:val="21"/>
              </w:rPr>
              <w:t>把</w:t>
            </w:r>
            <w:r w:rsidRPr="00F316B2">
              <w:rPr>
                <w:rFonts w:ascii="宋体" w:hAnsi="宋体" w:hint="eastAsia"/>
                <w:color w:val="000000" w:themeColor="text1"/>
                <w:szCs w:val="21"/>
              </w:rPr>
              <w:t xml:space="preserve"> </w:t>
            </w:r>
            <w:r w:rsidRPr="00F316B2">
              <w:rPr>
                <w:rFonts w:ascii="宋体" w:hAnsi="宋体" w:hint="eastAsia"/>
                <w:color w:val="000000" w:themeColor="text1"/>
                <w:szCs w:val="21"/>
              </w:rPr>
              <w:t>倒立式</w:t>
            </w:r>
            <w:r w:rsidRPr="00F316B2">
              <w:rPr>
                <w:rFonts w:ascii="宋体" w:hAnsi="宋体"/>
                <w:color w:val="000000" w:themeColor="text1"/>
                <w:szCs w:val="21"/>
              </w:rPr>
              <w:t xml:space="preserve"> </w:t>
            </w:r>
            <w:r w:rsidRPr="00F316B2">
              <w:rPr>
                <w:rFonts w:ascii="宋体" w:hAnsi="宋体" w:hint="eastAsia"/>
                <w:color w:val="000000" w:themeColor="text1"/>
                <w:szCs w:val="21"/>
              </w:rPr>
              <w:t>（</w:t>
            </w:r>
            <w:r w:rsidRPr="00F316B2">
              <w:rPr>
                <w:rFonts w:ascii="宋体" w:hAnsi="宋体"/>
                <w:color w:val="000000" w:themeColor="text1"/>
                <w:szCs w:val="21"/>
              </w:rPr>
              <w:t xml:space="preserve"> </w:t>
            </w:r>
            <w:r w:rsidRPr="00F316B2">
              <w:rPr>
                <w:rFonts w:ascii="宋体" w:hAnsi="宋体" w:hint="eastAsia"/>
                <w:color w:val="000000" w:themeColor="text1"/>
                <w:szCs w:val="21"/>
              </w:rPr>
              <w:t>包含刀具）</w:t>
            </w:r>
            <w:r w:rsidRPr="00F316B2">
              <w:rPr>
                <w:rFonts w:ascii="宋体" w:hAnsi="宋体"/>
                <w:color w:val="000000" w:themeColor="text1"/>
                <w:szCs w:val="21"/>
              </w:rPr>
              <w:t xml:space="preserve">   </w:t>
            </w:r>
            <w:r w:rsidRPr="00DF66BC">
              <w:rPr>
                <w:rFonts w:ascii="宋体" w:hAnsi="宋体"/>
                <w:szCs w:val="21"/>
              </w:rPr>
              <w:t xml:space="preserve">         </w:t>
            </w:r>
          </w:p>
        </w:tc>
      </w:tr>
      <w:tr w:rsidR="00F316B2" w:rsidRPr="00DF66BC" w:rsidTr="003B54F3">
        <w:trPr>
          <w:cantSplit/>
          <w:trHeight w:val="408"/>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2.12</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刀具类型</w:t>
            </w:r>
            <w:r w:rsidRPr="00DF66BC">
              <w:rPr>
                <w:rFonts w:ascii="宋体" w:hAnsi="宋体"/>
                <w:szCs w:val="21"/>
              </w:rPr>
              <w:t>/</w:t>
            </w:r>
            <w:r w:rsidRPr="00DF66BC">
              <w:rPr>
                <w:rFonts w:ascii="宋体" w:hAnsi="宋体" w:hint="eastAsia"/>
                <w:szCs w:val="21"/>
              </w:rPr>
              <w:t>锥度</w:t>
            </w:r>
            <w:r w:rsidRPr="00DF66BC">
              <w:rPr>
                <w:rFonts w:ascii="宋体" w:hAnsi="宋体"/>
                <w:szCs w:val="21"/>
              </w:rPr>
              <w:t>:BT/40</w:t>
            </w:r>
          </w:p>
        </w:tc>
      </w:tr>
      <w:tr w:rsidR="00F316B2" w:rsidRPr="00DF66BC" w:rsidTr="003B54F3">
        <w:trPr>
          <w:cantSplit/>
          <w:trHeight w:val="407"/>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2.13</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刀具最大直径</w:t>
            </w:r>
            <w:r w:rsidRPr="00DF66BC">
              <w:rPr>
                <w:rFonts w:ascii="宋体" w:hAnsi="宋体"/>
                <w:szCs w:val="21"/>
              </w:rPr>
              <w:t>(</w:t>
            </w:r>
            <w:r w:rsidRPr="00DF66BC">
              <w:rPr>
                <w:rFonts w:ascii="宋体" w:hAnsi="宋体" w:hint="eastAsia"/>
                <w:szCs w:val="21"/>
              </w:rPr>
              <w:t>全装</w:t>
            </w:r>
            <w:r w:rsidRPr="00DF66BC">
              <w:rPr>
                <w:rFonts w:ascii="宋体" w:hAnsi="宋体"/>
                <w:szCs w:val="21"/>
              </w:rPr>
              <w:t>):</w:t>
            </w:r>
            <w:r w:rsidRPr="00DF66BC">
              <w:rPr>
                <w:rFonts w:ascii="宋体" w:hAnsi="宋体" w:hint="eastAsia"/>
                <w:szCs w:val="21"/>
              </w:rPr>
              <w:t>≥</w:t>
            </w:r>
            <w:r>
              <w:rPr>
                <w:rFonts w:ascii="宋体" w:hAnsi="宋体" w:hint="eastAsia"/>
                <w:szCs w:val="21"/>
              </w:rPr>
              <w:t>Φ</w:t>
            </w:r>
            <w:r w:rsidRPr="00DF66BC">
              <w:rPr>
                <w:rFonts w:ascii="宋体" w:hAnsi="宋体"/>
                <w:szCs w:val="21"/>
              </w:rPr>
              <w:t>8</w:t>
            </w:r>
            <w:r>
              <w:rPr>
                <w:rFonts w:ascii="宋体" w:hAnsi="宋体" w:hint="eastAsia"/>
                <w:szCs w:val="21"/>
              </w:rPr>
              <w:t>0-240</w:t>
            </w:r>
            <w:r w:rsidRPr="00DF66BC">
              <w:rPr>
                <w:rFonts w:ascii="宋体" w:hAnsi="宋体"/>
                <w:szCs w:val="21"/>
              </w:rPr>
              <w:t>mm</w:t>
            </w:r>
          </w:p>
        </w:tc>
      </w:tr>
      <w:tr w:rsidR="00F316B2" w:rsidRPr="00DF66BC" w:rsidTr="003B54F3">
        <w:trPr>
          <w:cantSplit/>
          <w:trHeight w:val="407"/>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2.14</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最大刀具直径</w:t>
            </w:r>
            <w:r w:rsidRPr="00DF66BC">
              <w:rPr>
                <w:rFonts w:ascii="宋体" w:hAnsi="宋体"/>
                <w:szCs w:val="21"/>
              </w:rPr>
              <w:t>:</w:t>
            </w:r>
            <w:r w:rsidRPr="00DF66BC">
              <w:rPr>
                <w:rFonts w:ascii="宋体" w:hAnsi="宋体" w:hint="eastAsia"/>
                <w:szCs w:val="21"/>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Pr="00DF66BC">
                <w:rPr>
                  <w:rFonts w:ascii="宋体" w:hAnsi="宋体"/>
                  <w:szCs w:val="21"/>
                </w:rPr>
                <w:t>5.4KG</w:t>
              </w:r>
            </w:smartTag>
          </w:p>
        </w:tc>
      </w:tr>
      <w:tr w:rsidR="00F316B2" w:rsidRPr="00DF66BC" w:rsidTr="003B54F3">
        <w:trPr>
          <w:cantSplit/>
          <w:trHeight w:val="408"/>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2.15</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刀对刀换刀时间</w:t>
            </w:r>
            <w:r w:rsidRPr="00DF66BC">
              <w:rPr>
                <w:rFonts w:ascii="宋体" w:hAnsi="宋体"/>
                <w:szCs w:val="21"/>
              </w:rPr>
              <w:t>:</w:t>
            </w:r>
            <w:r w:rsidRPr="00DF66BC">
              <w:rPr>
                <w:rFonts w:ascii="宋体" w:hAnsi="宋体" w:hint="eastAsia"/>
                <w:szCs w:val="21"/>
              </w:rPr>
              <w:t>≤</w:t>
            </w:r>
            <w:r w:rsidRPr="00DF66BC">
              <w:rPr>
                <w:rFonts w:ascii="宋体" w:hAnsi="宋体"/>
                <w:szCs w:val="21"/>
              </w:rPr>
              <w:t>4.2</w:t>
            </w:r>
            <w:r w:rsidRPr="00DF66BC">
              <w:rPr>
                <w:rFonts w:ascii="宋体" w:hAnsi="宋体" w:hint="eastAsia"/>
                <w:szCs w:val="21"/>
              </w:rPr>
              <w:t>秒</w:t>
            </w:r>
          </w:p>
        </w:tc>
      </w:tr>
      <w:tr w:rsidR="00F316B2" w:rsidRPr="00DF66BC" w:rsidTr="003B54F3">
        <w:trPr>
          <w:cantSplit/>
          <w:trHeight w:val="408"/>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2.16</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切削对切削换刀时间</w:t>
            </w:r>
            <w:r w:rsidRPr="00DF66BC">
              <w:rPr>
                <w:rFonts w:ascii="宋体" w:hAnsi="宋体"/>
                <w:szCs w:val="21"/>
              </w:rPr>
              <w:t>:</w:t>
            </w:r>
            <w:r w:rsidRPr="00DF66BC">
              <w:rPr>
                <w:rFonts w:ascii="宋体" w:hAnsi="宋体" w:hint="eastAsia"/>
                <w:szCs w:val="21"/>
              </w:rPr>
              <w:t>≤</w:t>
            </w:r>
            <w:r w:rsidRPr="00DF66BC">
              <w:rPr>
                <w:rFonts w:ascii="宋体" w:hAnsi="宋体"/>
                <w:szCs w:val="21"/>
              </w:rPr>
              <w:t>4.5</w:t>
            </w:r>
            <w:r w:rsidRPr="00DF66BC">
              <w:rPr>
                <w:rFonts w:ascii="宋体" w:hAnsi="宋体" w:hint="eastAsia"/>
                <w:szCs w:val="21"/>
              </w:rPr>
              <w:t>秒</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3</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机床精度要求</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3.1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szCs w:val="21"/>
              </w:rPr>
              <w:t>X/Y/Z</w:t>
            </w:r>
            <w:r w:rsidRPr="00DF66BC">
              <w:rPr>
                <w:rFonts w:ascii="宋体" w:hAnsi="宋体" w:hint="eastAsia"/>
                <w:szCs w:val="21"/>
              </w:rPr>
              <w:t>轴位置精度：</w:t>
            </w:r>
          </w:p>
          <w:p w:rsidR="00F316B2" w:rsidRPr="00DF66BC" w:rsidRDefault="00F316B2" w:rsidP="003B54F3">
            <w:pPr>
              <w:spacing w:line="360" w:lineRule="auto"/>
              <w:rPr>
                <w:rFonts w:ascii="宋体" w:hAnsi="宋体"/>
                <w:szCs w:val="21"/>
              </w:rPr>
            </w:pPr>
            <w:r w:rsidRPr="00DF66BC">
              <w:rPr>
                <w:rFonts w:ascii="宋体" w:hAnsi="宋体" w:hint="eastAsia"/>
                <w:szCs w:val="21"/>
              </w:rPr>
              <w:t>定位精度：</w:t>
            </w:r>
            <w:r w:rsidRPr="00DF66BC">
              <w:rPr>
                <w:rFonts w:ascii="宋体" w:hAnsi="宋体"/>
                <w:szCs w:val="21"/>
              </w:rPr>
              <w:t>X</w:t>
            </w:r>
            <w:r w:rsidRPr="00DF66BC">
              <w:rPr>
                <w:rFonts w:ascii="宋体" w:hAnsi="宋体" w:hint="eastAsia"/>
                <w:szCs w:val="21"/>
              </w:rPr>
              <w:t>：≤</w:t>
            </w:r>
            <w:r w:rsidRPr="00DF66BC">
              <w:rPr>
                <w:rFonts w:ascii="宋体" w:hAnsi="宋体"/>
                <w:szCs w:val="21"/>
              </w:rPr>
              <w:t>0.0</w:t>
            </w:r>
            <w:r>
              <w:rPr>
                <w:rFonts w:ascii="宋体" w:hAnsi="宋体" w:hint="eastAsia"/>
                <w:szCs w:val="21"/>
              </w:rPr>
              <w:t>2</w:t>
            </w:r>
            <w:r w:rsidRPr="00DF66BC">
              <w:rPr>
                <w:rFonts w:ascii="宋体" w:hAnsi="宋体"/>
                <w:szCs w:val="21"/>
              </w:rPr>
              <w:t>0 mm</w:t>
            </w:r>
            <w:r w:rsidRPr="00DF66BC">
              <w:rPr>
                <w:rFonts w:ascii="宋体" w:hAnsi="宋体" w:hint="eastAsia"/>
                <w:szCs w:val="21"/>
              </w:rPr>
              <w:t>全行程；</w:t>
            </w:r>
            <w:r w:rsidRPr="00DF66BC">
              <w:rPr>
                <w:rFonts w:ascii="宋体" w:hAnsi="宋体"/>
                <w:szCs w:val="21"/>
              </w:rPr>
              <w:t xml:space="preserve"> Y/Z</w:t>
            </w:r>
            <w:r w:rsidRPr="00DF66BC">
              <w:rPr>
                <w:rFonts w:ascii="宋体" w:hAnsi="宋体" w:hint="eastAsia"/>
                <w:szCs w:val="21"/>
              </w:rPr>
              <w:t>：≤</w:t>
            </w:r>
            <w:r w:rsidRPr="00DF66BC">
              <w:rPr>
                <w:rFonts w:ascii="宋体" w:hAnsi="宋体"/>
                <w:szCs w:val="21"/>
              </w:rPr>
              <w:t>0.01</w:t>
            </w:r>
            <w:r>
              <w:rPr>
                <w:rFonts w:ascii="宋体" w:hAnsi="宋体" w:hint="eastAsia"/>
                <w:szCs w:val="21"/>
              </w:rPr>
              <w:t>5</w:t>
            </w:r>
            <w:r w:rsidRPr="00DF66BC">
              <w:rPr>
                <w:rFonts w:ascii="宋体" w:hAnsi="宋体"/>
                <w:szCs w:val="21"/>
              </w:rPr>
              <w:t xml:space="preserve"> mm/</w:t>
            </w:r>
            <w:r w:rsidRPr="00DF66BC">
              <w:rPr>
                <w:rFonts w:ascii="宋体" w:hAnsi="宋体" w:hint="eastAsia"/>
                <w:szCs w:val="21"/>
              </w:rPr>
              <w:t>全行程</w:t>
            </w:r>
            <w:r w:rsidRPr="00DF66BC">
              <w:rPr>
                <w:rFonts w:ascii="宋体" w:hAnsi="宋体"/>
                <w:szCs w:val="21"/>
              </w:rPr>
              <w:t xml:space="preserve"> </w:t>
            </w:r>
          </w:p>
          <w:p w:rsidR="00F316B2" w:rsidRPr="00DF66BC" w:rsidRDefault="00F316B2" w:rsidP="003B54F3">
            <w:pPr>
              <w:spacing w:line="360" w:lineRule="auto"/>
              <w:rPr>
                <w:rFonts w:ascii="宋体" w:hAnsi="宋体"/>
                <w:szCs w:val="21"/>
              </w:rPr>
            </w:pPr>
            <w:r w:rsidRPr="00DF66BC">
              <w:rPr>
                <w:rFonts w:ascii="宋体" w:hAnsi="宋体" w:hint="eastAsia"/>
                <w:szCs w:val="21"/>
              </w:rPr>
              <w:t>重复定位精度：</w:t>
            </w:r>
            <w:r w:rsidRPr="00DF66BC">
              <w:rPr>
                <w:rFonts w:ascii="宋体" w:hAnsi="宋体"/>
                <w:szCs w:val="21"/>
              </w:rPr>
              <w:t>X</w:t>
            </w:r>
            <w:r w:rsidRPr="00DF66BC">
              <w:rPr>
                <w:rFonts w:ascii="宋体" w:hAnsi="宋体" w:hint="eastAsia"/>
                <w:szCs w:val="21"/>
              </w:rPr>
              <w:t>：≤</w:t>
            </w:r>
            <w:r w:rsidRPr="00DF66BC">
              <w:rPr>
                <w:rFonts w:ascii="宋体" w:hAnsi="宋体"/>
                <w:szCs w:val="21"/>
              </w:rPr>
              <w:t>0.0</w:t>
            </w:r>
            <w:r>
              <w:rPr>
                <w:rFonts w:ascii="宋体" w:hAnsi="宋体" w:hint="eastAsia"/>
                <w:szCs w:val="21"/>
              </w:rPr>
              <w:t>12</w:t>
            </w:r>
            <w:r w:rsidRPr="00DF66BC">
              <w:rPr>
                <w:rFonts w:ascii="宋体" w:hAnsi="宋体"/>
                <w:szCs w:val="21"/>
              </w:rPr>
              <w:t>mm</w:t>
            </w:r>
            <w:r w:rsidRPr="00DF66BC">
              <w:rPr>
                <w:rFonts w:ascii="宋体" w:hAnsi="宋体" w:hint="eastAsia"/>
                <w:szCs w:val="21"/>
              </w:rPr>
              <w:t>全行程；</w:t>
            </w:r>
            <w:r w:rsidRPr="00DF66BC">
              <w:rPr>
                <w:rFonts w:ascii="宋体" w:hAnsi="宋体"/>
                <w:szCs w:val="21"/>
              </w:rPr>
              <w:t xml:space="preserve"> Y/Z</w:t>
            </w:r>
            <w:r w:rsidRPr="00DF66BC">
              <w:rPr>
                <w:rFonts w:ascii="宋体" w:hAnsi="宋体" w:hint="eastAsia"/>
                <w:szCs w:val="21"/>
              </w:rPr>
              <w:t>：≤</w:t>
            </w:r>
            <w:r w:rsidRPr="00DF66BC">
              <w:rPr>
                <w:rFonts w:ascii="宋体" w:hAnsi="宋体"/>
                <w:szCs w:val="21"/>
              </w:rPr>
              <w:t>0.0</w:t>
            </w:r>
            <w:r>
              <w:rPr>
                <w:rFonts w:ascii="宋体" w:hAnsi="宋体" w:hint="eastAsia"/>
                <w:szCs w:val="21"/>
              </w:rPr>
              <w:t>1</w:t>
            </w:r>
            <w:r w:rsidRPr="00DF66BC">
              <w:rPr>
                <w:rFonts w:ascii="宋体" w:hAnsi="宋体"/>
                <w:szCs w:val="21"/>
              </w:rPr>
              <w:t xml:space="preserve"> mm</w:t>
            </w:r>
            <w:r w:rsidRPr="00DF66BC">
              <w:rPr>
                <w:rFonts w:ascii="宋体" w:hAnsi="宋体" w:hint="eastAsia"/>
                <w:szCs w:val="21"/>
              </w:rPr>
              <w:t>全行程</w:t>
            </w:r>
            <w:r w:rsidRPr="00DF66BC">
              <w:rPr>
                <w:rFonts w:ascii="宋体" w:hAnsi="宋体"/>
                <w:szCs w:val="21"/>
              </w:rPr>
              <w:t xml:space="preserve"> </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4</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数控系统（</w:t>
            </w:r>
            <w:r w:rsidRPr="00DF66BC">
              <w:rPr>
                <w:rFonts w:ascii="宋体" w:hAnsi="宋体"/>
                <w:szCs w:val="21"/>
              </w:rPr>
              <w:t>CNC</w:t>
            </w:r>
            <w:r w:rsidRPr="00DF66BC">
              <w:rPr>
                <w:rFonts w:ascii="宋体" w:hAnsi="宋体" w:hint="eastAsia"/>
                <w:szCs w:val="21"/>
              </w:rPr>
              <w:t>）要求</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4.1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数控系统必须采用</w:t>
            </w:r>
            <w:r w:rsidRPr="00DF66BC">
              <w:rPr>
                <w:rFonts w:ascii="宋体" w:hAnsi="宋体"/>
                <w:szCs w:val="21"/>
              </w:rPr>
              <w:t xml:space="preserve">FANUC </w:t>
            </w:r>
            <w:r>
              <w:rPr>
                <w:rFonts w:ascii="宋体" w:hAnsi="宋体" w:hint="eastAsia"/>
                <w:szCs w:val="21"/>
              </w:rPr>
              <w:t>0i-MF(TYPE)</w:t>
            </w:r>
            <w:r>
              <w:rPr>
                <w:rFonts w:ascii="宋体" w:hAnsi="宋体" w:hint="eastAsia"/>
                <w:szCs w:val="21"/>
              </w:rPr>
              <w:t>和</w:t>
            </w:r>
            <w:r w:rsidRPr="003D385B">
              <w:t xml:space="preserve"> SINUMERIK 808D</w:t>
            </w:r>
            <w:r>
              <w:t xml:space="preserve"> ADVANCED</w:t>
            </w:r>
            <w:r w:rsidRPr="00DF66BC">
              <w:rPr>
                <w:rFonts w:ascii="宋体" w:hAnsi="宋体" w:hint="eastAsia"/>
                <w:szCs w:val="21"/>
              </w:rPr>
              <w:t>以上系统或</w:t>
            </w:r>
            <w:r>
              <w:rPr>
                <w:rFonts w:ascii="宋体" w:hAnsi="宋体" w:hint="eastAsia"/>
                <w:szCs w:val="21"/>
              </w:rPr>
              <w:t>以上</w:t>
            </w:r>
            <w:r w:rsidRPr="00DF66BC">
              <w:rPr>
                <w:rFonts w:ascii="宋体" w:hAnsi="宋体" w:hint="eastAsia"/>
                <w:szCs w:val="21"/>
              </w:rPr>
              <w:t>级别的控制系统，且满足机床的功能要求；系统联动轴数必须大于等于</w:t>
            </w:r>
            <w:r w:rsidRPr="00DF66BC">
              <w:rPr>
                <w:rFonts w:ascii="宋体" w:hAnsi="宋体"/>
                <w:szCs w:val="21"/>
              </w:rPr>
              <w:t>3</w:t>
            </w:r>
            <w:r w:rsidRPr="00DF66BC">
              <w:rPr>
                <w:rFonts w:ascii="宋体" w:hAnsi="宋体" w:hint="eastAsia"/>
                <w:szCs w:val="21"/>
              </w:rPr>
              <w:t>轴，并具有铣削、钻孔、攻丝加工功能</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4.2</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系统采用</w:t>
            </w:r>
            <w:r>
              <w:rPr>
                <w:rFonts w:ascii="宋体" w:hAnsi="宋体" w:hint="eastAsia"/>
                <w:szCs w:val="21"/>
              </w:rPr>
              <w:t>8</w:t>
            </w:r>
            <w:r w:rsidRPr="00DF66BC">
              <w:rPr>
                <w:rFonts w:ascii="宋体" w:hAnsi="宋体" w:hint="eastAsia"/>
                <w:szCs w:val="21"/>
              </w:rPr>
              <w:t>″及以上的彩色液晶显示器；</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4.3</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控制系统必须是中文操作界面</w:t>
            </w:r>
            <w:r>
              <w:rPr>
                <w:rFonts w:ascii="宋体" w:hAnsi="宋体" w:hint="eastAsia"/>
                <w:szCs w:val="21"/>
              </w:rPr>
              <w:t>或英文操作界面</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4.4</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系统应带有标准输入</w:t>
            </w:r>
            <w:r w:rsidRPr="00DF66BC">
              <w:rPr>
                <w:rFonts w:ascii="宋体" w:hAnsi="宋体"/>
                <w:szCs w:val="21"/>
              </w:rPr>
              <w:t>/</w:t>
            </w:r>
            <w:r w:rsidRPr="00DF66BC">
              <w:rPr>
                <w:rFonts w:ascii="宋体" w:hAnsi="宋体" w:hint="eastAsia"/>
                <w:szCs w:val="21"/>
              </w:rPr>
              <w:t>输出接口与</w:t>
            </w:r>
            <w:r w:rsidRPr="00DF66BC">
              <w:rPr>
                <w:rFonts w:ascii="宋体" w:hAnsi="宋体"/>
                <w:szCs w:val="21"/>
              </w:rPr>
              <w:t>USB</w:t>
            </w:r>
            <w:r w:rsidRPr="00DF66BC">
              <w:rPr>
                <w:rFonts w:ascii="宋体" w:hAnsi="宋体" w:hint="eastAsia"/>
                <w:szCs w:val="21"/>
              </w:rPr>
              <w:t>接口</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lastRenderedPageBreak/>
              <w:t>5</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驱动系统要求</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5.1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伺服驱动系统必须采用</w:t>
            </w:r>
            <w:r>
              <w:rPr>
                <w:rFonts w:ascii="宋体" w:hAnsi="宋体" w:hint="eastAsia"/>
                <w:szCs w:val="21"/>
              </w:rPr>
              <w:t>与机床数控配套系统</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5.2</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驱动系统应采用交流伺服驱动控制技术</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6</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工作环境要求</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6.1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电源：</w:t>
            </w:r>
            <w:r w:rsidRPr="00DF66BC">
              <w:rPr>
                <w:rFonts w:ascii="宋体" w:hAnsi="宋体"/>
                <w:szCs w:val="21"/>
              </w:rPr>
              <w:t xml:space="preserve">  AC 380V  </w:t>
            </w:r>
            <w:r w:rsidRPr="00DF66BC">
              <w:rPr>
                <w:rFonts w:ascii="宋体" w:hAnsi="宋体" w:hint="eastAsia"/>
                <w:szCs w:val="21"/>
              </w:rPr>
              <w:t>±</w:t>
            </w:r>
            <w:r w:rsidRPr="00DF66BC">
              <w:rPr>
                <w:rFonts w:ascii="宋体" w:hAnsi="宋体"/>
                <w:szCs w:val="21"/>
              </w:rPr>
              <w:t xml:space="preserve">10% </w:t>
            </w:r>
            <w:r w:rsidRPr="00DF66BC">
              <w:rPr>
                <w:rFonts w:ascii="宋体" w:hAnsi="宋体" w:hint="eastAsia"/>
                <w:szCs w:val="21"/>
              </w:rPr>
              <w:t>，</w:t>
            </w:r>
            <w:r w:rsidRPr="00DF66BC">
              <w:rPr>
                <w:rFonts w:ascii="宋体" w:hAnsi="宋体"/>
                <w:szCs w:val="21"/>
              </w:rPr>
              <w:t>50Hz</w:t>
            </w:r>
            <w:r w:rsidRPr="00DF66BC">
              <w:rPr>
                <w:rFonts w:ascii="宋体" w:hAnsi="宋体" w:hint="eastAsia"/>
                <w:szCs w:val="21"/>
              </w:rPr>
              <w:t>±</w:t>
            </w:r>
            <w:r w:rsidRPr="00DF66BC">
              <w:rPr>
                <w:rFonts w:ascii="宋体" w:hAnsi="宋体"/>
                <w:szCs w:val="21"/>
              </w:rPr>
              <w:t>2%</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6.2</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温度：</w:t>
            </w:r>
            <w:r w:rsidRPr="00DF66BC">
              <w:rPr>
                <w:rFonts w:ascii="宋体" w:hAnsi="宋体"/>
                <w:szCs w:val="21"/>
              </w:rPr>
              <w:t xml:space="preserve">  5</w:t>
            </w:r>
            <w:r w:rsidRPr="00DF66BC">
              <w:rPr>
                <w:rFonts w:ascii="宋体" w:hAnsi="宋体" w:hint="eastAsia"/>
                <w:szCs w:val="21"/>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Pr="00DF66BC">
                <w:rPr>
                  <w:rFonts w:ascii="宋体" w:hAnsi="宋体"/>
                  <w:szCs w:val="21"/>
                </w:rPr>
                <w:t>40</w:t>
              </w:r>
              <w:r w:rsidRPr="00DF66BC">
                <w:rPr>
                  <w:rFonts w:ascii="宋体" w:hAnsi="宋体" w:hint="eastAsia"/>
                  <w:szCs w:val="21"/>
                </w:rPr>
                <w:t>℃</w:t>
              </w:r>
            </w:smartTag>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6.3</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相对湿度：≤</w:t>
            </w:r>
            <w:r w:rsidRPr="00DF66BC">
              <w:rPr>
                <w:rFonts w:ascii="宋体" w:hAnsi="宋体"/>
                <w:szCs w:val="21"/>
              </w:rPr>
              <w:t>90%</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7</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随机附件</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7.1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主机应包括机床正常使用所必需的附件（如：冷却与过滤系统、润滑系统、液压或气动系统等）</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7. 2</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提供机床其他配套附件清单</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7. 3</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提供机床其他选件清单及报价</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8</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随机工具</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8.1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机床专用安装、维修工具</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9</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备件及易损件</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9.1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提供机床备件和易损件清单</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t>10</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技术资料</w:t>
            </w:r>
          </w:p>
        </w:tc>
      </w:tr>
      <w:tr w:rsidR="00F316B2" w:rsidRPr="00DF66BC" w:rsidTr="003B54F3">
        <w:trPr>
          <w:cantSplit/>
          <w:trHeight w:val="293"/>
        </w:trPr>
        <w:tc>
          <w:tcPr>
            <w:tcW w:w="71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jc w:val="center"/>
              <w:rPr>
                <w:rFonts w:ascii="宋体" w:hAnsi="宋体"/>
                <w:szCs w:val="21"/>
              </w:rPr>
            </w:pPr>
            <w:r w:rsidRPr="00DF66BC">
              <w:rPr>
                <w:rFonts w:ascii="宋体" w:hAnsi="宋体"/>
                <w:szCs w:val="21"/>
              </w:rPr>
              <w:lastRenderedPageBreak/>
              <w:t>10.1</w:t>
            </w:r>
          </w:p>
        </w:tc>
        <w:tc>
          <w:tcPr>
            <w:tcW w:w="7750" w:type="dxa"/>
            <w:tcBorders>
              <w:top w:val="single" w:sz="4" w:space="0" w:color="auto"/>
              <w:left w:val="single" w:sz="4" w:space="0" w:color="auto"/>
              <w:bottom w:val="single" w:sz="4" w:space="0" w:color="auto"/>
              <w:right w:val="single" w:sz="4" w:space="0" w:color="auto"/>
            </w:tcBorders>
            <w:vAlign w:val="center"/>
          </w:tcPr>
          <w:p w:rsidR="00F316B2" w:rsidRPr="00DF66BC" w:rsidRDefault="00F316B2" w:rsidP="003B54F3">
            <w:pPr>
              <w:spacing w:line="360" w:lineRule="auto"/>
              <w:rPr>
                <w:rFonts w:ascii="宋体" w:hAnsi="宋体"/>
                <w:szCs w:val="21"/>
              </w:rPr>
            </w:pPr>
            <w:r w:rsidRPr="00DF66BC">
              <w:rPr>
                <w:rFonts w:ascii="宋体" w:hAnsi="宋体" w:hint="eastAsia"/>
                <w:szCs w:val="21"/>
              </w:rPr>
              <w:t>随机提供完整的中文机床技术资料</w:t>
            </w:r>
          </w:p>
          <w:p w:rsidR="00F316B2" w:rsidRPr="00DF66BC" w:rsidRDefault="00F316B2" w:rsidP="003B54F3">
            <w:pPr>
              <w:spacing w:line="360" w:lineRule="auto"/>
              <w:rPr>
                <w:rFonts w:ascii="宋体" w:hAnsi="宋体"/>
                <w:szCs w:val="21"/>
              </w:rPr>
            </w:pPr>
            <w:r w:rsidRPr="00DF66BC">
              <w:rPr>
                <w:rFonts w:ascii="宋体" w:hAnsi="宋体"/>
                <w:szCs w:val="21"/>
              </w:rPr>
              <w:t>——</w:t>
            </w:r>
            <w:r w:rsidRPr="00DF66BC">
              <w:rPr>
                <w:rFonts w:ascii="宋体" w:hAnsi="宋体" w:hint="eastAsia"/>
                <w:szCs w:val="21"/>
              </w:rPr>
              <w:t>操作使用说明书，如：机床操作使用手册、编程手册</w:t>
            </w:r>
            <w:r w:rsidRPr="00DF66BC">
              <w:rPr>
                <w:rFonts w:ascii="宋体" w:hAnsi="宋体"/>
                <w:szCs w:val="21"/>
              </w:rPr>
              <w:t>,</w:t>
            </w:r>
            <w:r w:rsidRPr="00DF66BC">
              <w:rPr>
                <w:rFonts w:ascii="宋体" w:hAnsi="宋体" w:hint="eastAsia"/>
                <w:szCs w:val="21"/>
              </w:rPr>
              <w:t>等；</w:t>
            </w:r>
          </w:p>
          <w:p w:rsidR="00F316B2" w:rsidRPr="00DF66BC" w:rsidRDefault="00F316B2" w:rsidP="003B54F3">
            <w:pPr>
              <w:spacing w:line="360" w:lineRule="auto"/>
              <w:rPr>
                <w:rFonts w:ascii="宋体" w:hAnsi="宋体"/>
                <w:szCs w:val="21"/>
              </w:rPr>
            </w:pPr>
            <w:r w:rsidRPr="00DF66BC">
              <w:rPr>
                <w:rFonts w:ascii="宋体" w:hAnsi="宋体"/>
                <w:szCs w:val="21"/>
              </w:rPr>
              <w:t>——</w:t>
            </w:r>
            <w:r w:rsidRPr="00DF66BC">
              <w:rPr>
                <w:rFonts w:ascii="宋体" w:hAnsi="宋体" w:hint="eastAsia"/>
                <w:szCs w:val="21"/>
              </w:rPr>
              <w:t>机床安装调试说明书，如：机床安装手册、调试说明书，等；</w:t>
            </w:r>
          </w:p>
        </w:tc>
      </w:tr>
    </w:tbl>
    <w:p w:rsidR="00F316B2" w:rsidRDefault="00F316B2" w:rsidP="00F316B2">
      <w:pPr>
        <w:spacing w:line="360" w:lineRule="auto"/>
        <w:rPr>
          <w:rFonts w:ascii="宋体" w:hAnsi="宋体"/>
          <w:b/>
          <w:szCs w:val="21"/>
        </w:rPr>
      </w:pPr>
    </w:p>
    <w:p w:rsidR="00F316B2" w:rsidRPr="001E76F0" w:rsidRDefault="00F316B2" w:rsidP="00F316B2">
      <w:pPr>
        <w:tabs>
          <w:tab w:val="left" w:pos="2160"/>
          <w:tab w:val="left" w:pos="7200"/>
          <w:tab w:val="decimal" w:pos="8640"/>
        </w:tabs>
        <w:spacing w:line="360" w:lineRule="auto"/>
        <w:ind w:right="29"/>
        <w:rPr>
          <w:rFonts w:ascii="宋体" w:hAnsi="宋体"/>
          <w:b/>
          <w:szCs w:val="21"/>
        </w:rPr>
      </w:pPr>
      <w:r w:rsidRPr="001E76F0">
        <w:rPr>
          <w:rFonts w:ascii="宋体" w:hAnsi="宋体" w:hint="eastAsia"/>
          <w:b/>
          <w:szCs w:val="21"/>
        </w:rPr>
        <w:t>（四）、技术服务要求</w:t>
      </w:r>
    </w:p>
    <w:p w:rsidR="00F316B2" w:rsidRPr="001E76F0" w:rsidRDefault="00F316B2" w:rsidP="00F316B2">
      <w:pPr>
        <w:tabs>
          <w:tab w:val="left" w:pos="2160"/>
          <w:tab w:val="left" w:pos="7200"/>
          <w:tab w:val="decimal" w:pos="8640"/>
        </w:tabs>
        <w:spacing w:line="360" w:lineRule="auto"/>
        <w:ind w:right="29"/>
        <w:rPr>
          <w:rFonts w:ascii="宋体" w:hAnsi="宋体"/>
          <w:szCs w:val="21"/>
        </w:rPr>
      </w:pPr>
      <w:r w:rsidRPr="001E76F0">
        <w:rPr>
          <w:rFonts w:ascii="宋体" w:hAnsi="宋体"/>
          <w:szCs w:val="21"/>
        </w:rPr>
        <w:t>1</w:t>
      </w:r>
      <w:r w:rsidRPr="001E76F0">
        <w:rPr>
          <w:rFonts w:ascii="宋体" w:hAnsi="宋体" w:hint="eastAsia"/>
          <w:szCs w:val="21"/>
        </w:rPr>
        <w:t>．安装和调试</w:t>
      </w:r>
      <w:r w:rsidRPr="001E76F0">
        <w:rPr>
          <w:rFonts w:ascii="宋体" w:hAnsi="宋体"/>
          <w:szCs w:val="21"/>
        </w:rPr>
        <w:t>:</w:t>
      </w:r>
    </w:p>
    <w:p w:rsidR="00F316B2" w:rsidRPr="00F316B2" w:rsidRDefault="00F316B2" w:rsidP="00F316B2">
      <w:pPr>
        <w:tabs>
          <w:tab w:val="left" w:pos="2160"/>
          <w:tab w:val="left" w:pos="7200"/>
          <w:tab w:val="decimal" w:pos="8640"/>
        </w:tabs>
        <w:spacing w:line="360" w:lineRule="auto"/>
        <w:ind w:right="28" w:firstLineChars="150" w:firstLine="330"/>
        <w:rPr>
          <w:rFonts w:ascii="宋体" w:hAnsi="宋体"/>
          <w:color w:val="000000" w:themeColor="text1"/>
          <w:szCs w:val="21"/>
        </w:rPr>
      </w:pPr>
      <w:r w:rsidRPr="00F316B2">
        <w:rPr>
          <w:rFonts w:ascii="宋体" w:hAnsi="宋体" w:hint="eastAsia"/>
          <w:color w:val="000000" w:themeColor="text1"/>
          <w:szCs w:val="21"/>
        </w:rPr>
        <w:t>机床的安装和调试，买卖双方签署购货合同卖方负责安装、调试，买方负责验收确认。机床安装所需基础工程由卖方根据机床的安装要求组织施工，所需费用由卖方承担。</w:t>
      </w:r>
      <w:r w:rsidRPr="00F316B2">
        <w:rPr>
          <w:rFonts w:ascii="宋体" w:hAnsi="宋体"/>
          <w:color w:val="000000" w:themeColor="text1"/>
          <w:szCs w:val="21"/>
        </w:rPr>
        <w:t xml:space="preserve"> </w:t>
      </w:r>
    </w:p>
    <w:p w:rsidR="00F316B2" w:rsidRPr="001E76F0" w:rsidRDefault="00F316B2" w:rsidP="00F316B2">
      <w:pPr>
        <w:pStyle w:val="af9"/>
        <w:spacing w:line="360" w:lineRule="auto"/>
        <w:rPr>
          <w:rFonts w:hAnsi="宋体"/>
          <w:kern w:val="0"/>
          <w:szCs w:val="21"/>
        </w:rPr>
      </w:pPr>
      <w:r w:rsidRPr="001E76F0">
        <w:rPr>
          <w:rFonts w:hAnsi="宋体"/>
          <w:kern w:val="0"/>
          <w:szCs w:val="21"/>
        </w:rPr>
        <w:t>2</w:t>
      </w:r>
      <w:r w:rsidRPr="001E76F0">
        <w:rPr>
          <w:rFonts w:hAnsi="宋体" w:hint="eastAsia"/>
          <w:kern w:val="0"/>
          <w:szCs w:val="21"/>
        </w:rPr>
        <w:t>．验收</w:t>
      </w:r>
    </w:p>
    <w:p w:rsidR="00F316B2" w:rsidRPr="001E76F0" w:rsidRDefault="00F316B2" w:rsidP="00F316B2">
      <w:pPr>
        <w:spacing w:line="360" w:lineRule="auto"/>
        <w:ind w:firstLineChars="50" w:firstLine="110"/>
        <w:rPr>
          <w:rFonts w:ascii="宋体" w:hAnsi="宋体"/>
          <w:szCs w:val="21"/>
        </w:rPr>
      </w:pPr>
      <w:r w:rsidRPr="001E76F0">
        <w:rPr>
          <w:rFonts w:ascii="宋体" w:hAnsi="宋体" w:hint="eastAsia"/>
          <w:szCs w:val="21"/>
        </w:rPr>
        <w:t>验收在用户现场进行，内容包括验收机床部分功能和几何精度、加工用户的试切件。</w:t>
      </w:r>
    </w:p>
    <w:p w:rsidR="00F316B2" w:rsidRPr="001E76F0" w:rsidRDefault="00F316B2" w:rsidP="00F316B2">
      <w:pPr>
        <w:spacing w:line="360" w:lineRule="auto"/>
        <w:rPr>
          <w:rFonts w:ascii="宋体" w:hAnsi="宋体"/>
          <w:szCs w:val="21"/>
        </w:rPr>
      </w:pPr>
      <w:r w:rsidRPr="001E76F0">
        <w:rPr>
          <w:rFonts w:ascii="宋体" w:hAnsi="宋体"/>
          <w:szCs w:val="21"/>
        </w:rPr>
        <w:t xml:space="preserve"> </w:t>
      </w:r>
      <w:r w:rsidRPr="001E76F0">
        <w:rPr>
          <w:rFonts w:ascii="宋体" w:hAnsi="宋体" w:hint="eastAsia"/>
          <w:szCs w:val="21"/>
        </w:rPr>
        <w:t>典型试切件由买方提供图纸和与试切件相配套的夹具经卖方确认，卖方提供刀具清单交买方，买方按清单采购后交卖方加工试切件。</w:t>
      </w:r>
    </w:p>
    <w:p w:rsidR="00F316B2" w:rsidRPr="001E76F0" w:rsidRDefault="00F316B2" w:rsidP="00F316B2">
      <w:pPr>
        <w:spacing w:line="360" w:lineRule="auto"/>
        <w:rPr>
          <w:rFonts w:ascii="宋体" w:hAnsi="宋体"/>
          <w:szCs w:val="21"/>
        </w:rPr>
      </w:pPr>
      <w:r w:rsidRPr="001E76F0">
        <w:rPr>
          <w:rFonts w:ascii="宋体" w:hAnsi="宋体" w:hint="eastAsia"/>
          <w:szCs w:val="21"/>
        </w:rPr>
        <w:t>卖方在现场进行数控系统、编程、机床操作、维护保养等技术培训和指导。并在买方现场对操作、维修人员进行培训。卖方负责为买方培训</w:t>
      </w:r>
      <w:r w:rsidRPr="001E76F0">
        <w:rPr>
          <w:rFonts w:ascii="宋体" w:hAnsi="宋体"/>
          <w:szCs w:val="21"/>
        </w:rPr>
        <w:t>2—4</w:t>
      </w:r>
      <w:r w:rsidRPr="001E76F0">
        <w:rPr>
          <w:rFonts w:ascii="宋体" w:hAnsi="宋体" w:hint="eastAsia"/>
          <w:szCs w:val="21"/>
        </w:rPr>
        <w:t>名编程、操作和维修人员，培训时间</w:t>
      </w:r>
      <w:r>
        <w:rPr>
          <w:rFonts w:ascii="宋体" w:hAnsi="宋体" w:hint="eastAsia"/>
          <w:szCs w:val="21"/>
        </w:rPr>
        <w:t>不低于</w:t>
      </w:r>
      <w:r w:rsidRPr="001E76F0">
        <w:rPr>
          <w:rFonts w:ascii="宋体" w:hAnsi="宋体"/>
          <w:szCs w:val="21"/>
        </w:rPr>
        <w:t>7</w:t>
      </w:r>
      <w:r w:rsidRPr="001E76F0">
        <w:rPr>
          <w:rFonts w:ascii="宋体" w:hAnsi="宋体" w:hint="eastAsia"/>
          <w:szCs w:val="21"/>
        </w:rPr>
        <w:t>天（食宿自理）。机床验收合格后一年</w:t>
      </w:r>
      <w:r>
        <w:rPr>
          <w:rFonts w:ascii="宋体" w:hAnsi="宋体" w:hint="eastAsia"/>
          <w:szCs w:val="21"/>
        </w:rPr>
        <w:t>内</w:t>
      </w:r>
      <w:r w:rsidRPr="001E76F0">
        <w:rPr>
          <w:rFonts w:ascii="宋体" w:hAnsi="宋体" w:hint="eastAsia"/>
          <w:szCs w:val="21"/>
        </w:rPr>
        <w:t>卖方负责为买方</w:t>
      </w:r>
      <w:r>
        <w:rPr>
          <w:rFonts w:ascii="宋体" w:hAnsi="宋体" w:hint="eastAsia"/>
          <w:szCs w:val="21"/>
        </w:rPr>
        <w:t>在厂家集中</w:t>
      </w:r>
      <w:r w:rsidRPr="001E76F0">
        <w:rPr>
          <w:rFonts w:ascii="宋体" w:hAnsi="宋体" w:hint="eastAsia"/>
          <w:szCs w:val="21"/>
        </w:rPr>
        <w:t>培训</w:t>
      </w:r>
      <w:r w:rsidRPr="001E76F0">
        <w:rPr>
          <w:rFonts w:ascii="宋体" w:hAnsi="宋体"/>
          <w:szCs w:val="21"/>
        </w:rPr>
        <w:t>2—4</w:t>
      </w:r>
      <w:r w:rsidRPr="001E76F0">
        <w:rPr>
          <w:rFonts w:ascii="宋体" w:hAnsi="宋体" w:hint="eastAsia"/>
          <w:szCs w:val="21"/>
        </w:rPr>
        <w:t>名编程、操作和维修人员，培训时间</w:t>
      </w:r>
      <w:r>
        <w:rPr>
          <w:rFonts w:ascii="宋体" w:hAnsi="宋体" w:hint="eastAsia"/>
          <w:szCs w:val="21"/>
        </w:rPr>
        <w:t>不低于</w:t>
      </w:r>
      <w:r w:rsidRPr="001E76F0">
        <w:rPr>
          <w:rFonts w:ascii="宋体" w:hAnsi="宋体"/>
          <w:szCs w:val="21"/>
        </w:rPr>
        <w:t>7</w:t>
      </w:r>
      <w:r w:rsidRPr="001E76F0">
        <w:rPr>
          <w:rFonts w:ascii="宋体" w:hAnsi="宋体" w:hint="eastAsia"/>
          <w:szCs w:val="21"/>
        </w:rPr>
        <w:t>天</w:t>
      </w:r>
      <w:r>
        <w:rPr>
          <w:rFonts w:ascii="宋体" w:hAnsi="宋体" w:hint="eastAsia"/>
          <w:szCs w:val="21"/>
        </w:rPr>
        <w:t>，</w:t>
      </w:r>
      <w:r w:rsidRPr="001E76F0">
        <w:rPr>
          <w:rFonts w:ascii="宋体" w:hAnsi="宋体" w:hint="eastAsia"/>
          <w:szCs w:val="21"/>
        </w:rPr>
        <w:t>卖方负责食宿</w:t>
      </w:r>
      <w:r>
        <w:rPr>
          <w:rFonts w:ascii="宋体" w:hAnsi="宋体" w:hint="eastAsia"/>
          <w:szCs w:val="21"/>
        </w:rPr>
        <w:t>费用</w:t>
      </w:r>
      <w:r w:rsidRPr="001E76F0">
        <w:rPr>
          <w:rFonts w:ascii="宋体" w:hAnsi="宋体" w:hint="eastAsia"/>
          <w:szCs w:val="21"/>
        </w:rPr>
        <w:t>。</w:t>
      </w:r>
    </w:p>
    <w:p w:rsidR="00F316B2" w:rsidRPr="001E76F0" w:rsidRDefault="00F316B2" w:rsidP="00F316B2">
      <w:pPr>
        <w:tabs>
          <w:tab w:val="left" w:pos="2160"/>
          <w:tab w:val="left" w:pos="7200"/>
          <w:tab w:val="decimal" w:pos="8640"/>
        </w:tabs>
        <w:spacing w:line="360" w:lineRule="auto"/>
        <w:ind w:right="29"/>
        <w:rPr>
          <w:rFonts w:ascii="宋体" w:hAnsi="宋体"/>
          <w:b/>
          <w:szCs w:val="21"/>
        </w:rPr>
      </w:pPr>
      <w:r w:rsidRPr="001E76F0">
        <w:rPr>
          <w:rFonts w:ascii="宋体" w:hAnsi="宋体" w:hint="eastAsia"/>
          <w:b/>
          <w:szCs w:val="21"/>
        </w:rPr>
        <w:t>（五）、质量保证期及服务要求</w:t>
      </w:r>
    </w:p>
    <w:p w:rsidR="00F316B2" w:rsidRPr="00F316B2" w:rsidRDefault="00F316B2" w:rsidP="00F316B2">
      <w:pPr>
        <w:spacing w:line="360" w:lineRule="auto"/>
        <w:rPr>
          <w:rFonts w:ascii="宋体" w:hAnsi="宋体"/>
          <w:color w:val="000000" w:themeColor="text1"/>
          <w:szCs w:val="21"/>
        </w:rPr>
      </w:pPr>
      <w:r w:rsidRPr="001E76F0">
        <w:rPr>
          <w:rFonts w:ascii="宋体" w:hAnsi="宋体"/>
          <w:szCs w:val="21"/>
        </w:rPr>
        <w:t>1</w:t>
      </w:r>
      <w:r w:rsidRPr="001E76F0">
        <w:rPr>
          <w:rFonts w:ascii="宋体" w:hAnsi="宋体" w:hint="eastAsia"/>
          <w:szCs w:val="21"/>
        </w:rPr>
        <w:t>．机</w:t>
      </w:r>
      <w:r w:rsidRPr="00F316B2">
        <w:rPr>
          <w:rFonts w:ascii="宋体" w:hAnsi="宋体" w:hint="eastAsia"/>
          <w:color w:val="000000" w:themeColor="text1"/>
          <w:szCs w:val="21"/>
        </w:rPr>
        <w:t>床验收合格后保修一年。设备终身维修。设备维护如需要加注润滑油所需费用由卖方承担。</w:t>
      </w:r>
    </w:p>
    <w:p w:rsidR="00F316B2" w:rsidRPr="001E76F0" w:rsidRDefault="00F316B2" w:rsidP="00F316B2">
      <w:pPr>
        <w:spacing w:line="360" w:lineRule="auto"/>
        <w:rPr>
          <w:rFonts w:ascii="宋体" w:hAnsi="宋体"/>
          <w:szCs w:val="21"/>
        </w:rPr>
      </w:pPr>
      <w:r w:rsidRPr="00F316B2">
        <w:rPr>
          <w:rFonts w:ascii="宋体" w:hAnsi="宋体"/>
          <w:color w:val="000000" w:themeColor="text1"/>
          <w:szCs w:val="21"/>
        </w:rPr>
        <w:lastRenderedPageBreak/>
        <w:t>2</w:t>
      </w:r>
      <w:r w:rsidRPr="00F316B2">
        <w:rPr>
          <w:rFonts w:ascii="宋体" w:hAnsi="宋体" w:hint="eastAsia"/>
          <w:color w:val="000000" w:themeColor="text1"/>
          <w:szCs w:val="21"/>
        </w:rPr>
        <w:t>．在质保期内因制造质量而发生停机时间累计不得超过</w:t>
      </w:r>
      <w:r w:rsidRPr="00F316B2">
        <w:rPr>
          <w:rFonts w:ascii="宋体" w:hAnsi="宋体"/>
          <w:color w:val="000000" w:themeColor="text1"/>
          <w:szCs w:val="21"/>
        </w:rPr>
        <w:t>30</w:t>
      </w:r>
      <w:r w:rsidRPr="00F316B2">
        <w:rPr>
          <w:rFonts w:ascii="宋体" w:hAnsi="宋体" w:hint="eastAsia"/>
          <w:color w:val="000000" w:themeColor="text1"/>
          <w:szCs w:val="21"/>
        </w:rPr>
        <w:t>个工作日，超过</w:t>
      </w:r>
      <w:r w:rsidRPr="00F316B2">
        <w:rPr>
          <w:rFonts w:ascii="宋体" w:hAnsi="宋体"/>
          <w:color w:val="000000" w:themeColor="text1"/>
          <w:szCs w:val="21"/>
        </w:rPr>
        <w:t>30</w:t>
      </w:r>
      <w:r w:rsidRPr="00F316B2">
        <w:rPr>
          <w:rFonts w:ascii="宋体" w:hAnsi="宋体" w:hint="eastAsia"/>
          <w:color w:val="000000" w:themeColor="text1"/>
          <w:szCs w:val="21"/>
        </w:rPr>
        <w:t>个工作日，用户有权</w:t>
      </w:r>
      <w:r w:rsidRPr="001E76F0">
        <w:rPr>
          <w:rFonts w:ascii="宋体" w:hAnsi="宋体" w:hint="eastAsia"/>
          <w:szCs w:val="21"/>
        </w:rPr>
        <w:t>要求赔偿停机时间造成的损失。对在质保期后的维修技术指导、提供零、配件等服务，卖方应积极配合，收费优惠合理，并及时提供所需件或适用替代品。</w:t>
      </w:r>
    </w:p>
    <w:p w:rsidR="00F316B2" w:rsidRPr="001E76F0" w:rsidRDefault="00F316B2" w:rsidP="00F316B2">
      <w:pPr>
        <w:spacing w:line="360" w:lineRule="auto"/>
        <w:rPr>
          <w:rFonts w:ascii="宋体" w:hAnsi="宋体"/>
          <w:szCs w:val="21"/>
        </w:rPr>
      </w:pPr>
      <w:r w:rsidRPr="001E76F0">
        <w:rPr>
          <w:rFonts w:ascii="宋体" w:hAnsi="宋体"/>
          <w:szCs w:val="21"/>
        </w:rPr>
        <w:t>3.</w:t>
      </w:r>
      <w:r w:rsidRPr="001E76F0">
        <w:rPr>
          <w:rFonts w:ascii="宋体" w:hAnsi="宋体" w:hint="eastAsia"/>
          <w:szCs w:val="21"/>
        </w:rPr>
        <w:t>用户对机床、配件或附件中存在的缺陷有权在机床交付使用后提出修复、更换要求，在接到用户通知后</w:t>
      </w:r>
      <w:r w:rsidRPr="001E76F0">
        <w:rPr>
          <w:rFonts w:ascii="宋体" w:hAnsi="宋体"/>
          <w:szCs w:val="21"/>
        </w:rPr>
        <w:t>8</w:t>
      </w:r>
      <w:r w:rsidRPr="001E76F0">
        <w:rPr>
          <w:rFonts w:ascii="宋体" w:hAnsi="宋体" w:hint="eastAsia"/>
          <w:szCs w:val="21"/>
        </w:rPr>
        <w:t>小时内进行答复，</w:t>
      </w:r>
      <w:r w:rsidRPr="001E76F0">
        <w:rPr>
          <w:rFonts w:ascii="宋体" w:hAnsi="宋体"/>
          <w:szCs w:val="21"/>
        </w:rPr>
        <w:t>48</w:t>
      </w:r>
      <w:r w:rsidRPr="001E76F0">
        <w:rPr>
          <w:rFonts w:ascii="宋体" w:hAnsi="宋体" w:hint="eastAsia"/>
          <w:szCs w:val="21"/>
        </w:rPr>
        <w:t>小时内应给予明确答复，并在</w:t>
      </w:r>
      <w:r w:rsidRPr="001E76F0">
        <w:rPr>
          <w:rFonts w:ascii="宋体" w:hAnsi="宋体"/>
          <w:szCs w:val="21"/>
        </w:rPr>
        <w:t>15</w:t>
      </w:r>
      <w:r w:rsidRPr="001E76F0">
        <w:rPr>
          <w:rFonts w:ascii="宋体" w:hAnsi="宋体" w:hint="eastAsia"/>
          <w:szCs w:val="21"/>
        </w:rPr>
        <w:t>天内修复，逾期视为默认违约。</w:t>
      </w:r>
    </w:p>
    <w:p w:rsidR="00F316B2" w:rsidRPr="00F316B2" w:rsidRDefault="00F316B2" w:rsidP="00F316B2">
      <w:pPr>
        <w:spacing w:line="360" w:lineRule="auto"/>
        <w:rPr>
          <w:rFonts w:ascii="宋体" w:hAnsi="宋体"/>
          <w:color w:val="000000" w:themeColor="text1"/>
          <w:szCs w:val="21"/>
        </w:rPr>
      </w:pPr>
      <w:r w:rsidRPr="001E76F0">
        <w:rPr>
          <w:rFonts w:ascii="宋体" w:hAnsi="宋体"/>
          <w:szCs w:val="21"/>
        </w:rPr>
        <w:t>4</w:t>
      </w:r>
      <w:r w:rsidRPr="001E76F0">
        <w:rPr>
          <w:rFonts w:ascii="宋体" w:hAnsi="宋体" w:hint="eastAsia"/>
          <w:szCs w:val="21"/>
        </w:rPr>
        <w:t>．投标方需单独提供随机零</w:t>
      </w:r>
      <w:r w:rsidRPr="00F316B2">
        <w:rPr>
          <w:rFonts w:ascii="宋体" w:hAnsi="宋体" w:hint="eastAsia"/>
          <w:color w:val="000000" w:themeColor="text1"/>
          <w:szCs w:val="21"/>
        </w:rPr>
        <w:t>配件包，并列出清单及单价和总价，其总价必须包括在投标总价中。保修期内所须更换的零配件不包括在此零配件包内。投标方需单独提供设备易损件和刀具分项报价表，易损件和刀具总价值不低于总报价的</w:t>
      </w:r>
      <w:r w:rsidRPr="00F316B2">
        <w:rPr>
          <w:rFonts w:ascii="宋体" w:hAnsi="宋体" w:hint="eastAsia"/>
          <w:color w:val="000000" w:themeColor="text1"/>
          <w:szCs w:val="21"/>
        </w:rPr>
        <w:t>5%</w:t>
      </w:r>
      <w:r w:rsidRPr="00F316B2">
        <w:rPr>
          <w:rFonts w:ascii="宋体" w:hAnsi="宋体" w:hint="eastAsia"/>
          <w:color w:val="000000" w:themeColor="text1"/>
          <w:szCs w:val="21"/>
        </w:rPr>
        <w:t>。</w:t>
      </w:r>
    </w:p>
    <w:p w:rsidR="00F316B2" w:rsidRPr="00F316B2" w:rsidRDefault="00F316B2" w:rsidP="00F316B2">
      <w:pPr>
        <w:spacing w:line="360" w:lineRule="auto"/>
        <w:ind w:left="440" w:hangingChars="200" w:hanging="440"/>
        <w:rPr>
          <w:rFonts w:ascii="宋体" w:hAnsi="宋体"/>
          <w:color w:val="000000" w:themeColor="text1"/>
          <w:szCs w:val="21"/>
        </w:rPr>
      </w:pPr>
      <w:r w:rsidRPr="00F316B2">
        <w:rPr>
          <w:rFonts w:ascii="宋体" w:hAnsi="宋体"/>
          <w:color w:val="000000" w:themeColor="text1"/>
          <w:szCs w:val="21"/>
        </w:rPr>
        <w:t>5</w:t>
      </w:r>
      <w:r w:rsidRPr="00F316B2">
        <w:rPr>
          <w:rFonts w:ascii="宋体" w:hAnsi="宋体" w:hint="eastAsia"/>
          <w:color w:val="000000" w:themeColor="text1"/>
          <w:szCs w:val="21"/>
        </w:rPr>
        <w:t>．机床制造厂应具有完善的质量保证手段（如：通过</w:t>
      </w:r>
      <w:r w:rsidRPr="00F316B2">
        <w:rPr>
          <w:rFonts w:ascii="宋体" w:hAnsi="宋体"/>
          <w:color w:val="000000" w:themeColor="text1"/>
          <w:szCs w:val="21"/>
        </w:rPr>
        <w:t>ISO</w:t>
      </w:r>
      <w:r w:rsidRPr="00F316B2">
        <w:rPr>
          <w:rFonts w:ascii="宋体" w:hAnsi="宋体" w:hint="eastAsia"/>
          <w:color w:val="000000" w:themeColor="text1"/>
          <w:szCs w:val="21"/>
        </w:rPr>
        <w:t>系列质量认证等）</w:t>
      </w:r>
    </w:p>
    <w:p w:rsidR="00F316B2" w:rsidRPr="00F316B2" w:rsidRDefault="00F316B2" w:rsidP="00F316B2">
      <w:pPr>
        <w:pStyle w:val="af9"/>
        <w:spacing w:line="360" w:lineRule="auto"/>
        <w:rPr>
          <w:rFonts w:eastAsia="微软雅黑" w:hAnsi="宋体" w:cstheme="minorBidi"/>
          <w:b/>
          <w:kern w:val="0"/>
          <w:sz w:val="22"/>
          <w:szCs w:val="21"/>
        </w:rPr>
      </w:pPr>
      <w:r w:rsidRPr="00F316B2">
        <w:rPr>
          <w:rFonts w:eastAsia="微软雅黑" w:hAnsi="宋体" w:cstheme="minorBidi" w:hint="eastAsia"/>
          <w:b/>
          <w:kern w:val="0"/>
          <w:sz w:val="22"/>
          <w:szCs w:val="21"/>
        </w:rPr>
        <w:t>（六）、其它要求</w:t>
      </w:r>
    </w:p>
    <w:p w:rsidR="00F316B2" w:rsidRPr="00F316B2" w:rsidRDefault="00F316B2" w:rsidP="00F316B2">
      <w:pPr>
        <w:spacing w:line="360" w:lineRule="auto"/>
        <w:rPr>
          <w:rFonts w:ascii="宋体" w:hAnsi="宋体"/>
          <w:color w:val="000000" w:themeColor="text1"/>
          <w:szCs w:val="21"/>
        </w:rPr>
      </w:pPr>
      <w:r w:rsidRPr="00F316B2">
        <w:rPr>
          <w:rFonts w:ascii="宋体" w:hAnsi="宋体"/>
          <w:color w:val="000000" w:themeColor="text1"/>
          <w:szCs w:val="21"/>
        </w:rPr>
        <w:t>1</w:t>
      </w:r>
      <w:r w:rsidRPr="00F316B2">
        <w:rPr>
          <w:rFonts w:ascii="宋体" w:hAnsi="宋体" w:hint="eastAsia"/>
          <w:color w:val="000000" w:themeColor="text1"/>
          <w:szCs w:val="21"/>
        </w:rPr>
        <w:t>．投标方应根据招标文件的技术要求条款，在投标文件中详细说明所提供货物的技术规格和参数、部件产地清单。</w:t>
      </w:r>
    </w:p>
    <w:p w:rsidR="00F316B2" w:rsidRPr="00F316B2" w:rsidRDefault="00F316B2" w:rsidP="00F316B2">
      <w:pPr>
        <w:spacing w:line="360" w:lineRule="auto"/>
        <w:rPr>
          <w:rFonts w:ascii="宋体" w:hAnsi="宋体"/>
          <w:color w:val="000000" w:themeColor="text1"/>
          <w:szCs w:val="21"/>
        </w:rPr>
      </w:pPr>
      <w:r w:rsidRPr="00F316B2">
        <w:rPr>
          <w:rFonts w:ascii="宋体" w:hAnsi="宋体"/>
          <w:color w:val="000000" w:themeColor="text1"/>
          <w:szCs w:val="21"/>
        </w:rPr>
        <w:t>2</w:t>
      </w:r>
      <w:r w:rsidRPr="00F316B2">
        <w:rPr>
          <w:rFonts w:ascii="宋体" w:hAnsi="宋体" w:hint="eastAsia"/>
          <w:color w:val="000000" w:themeColor="text1"/>
          <w:szCs w:val="21"/>
        </w:rPr>
        <w:t>．本技术要求中所发生的一切费用均包含在投标价内</w:t>
      </w:r>
    </w:p>
    <w:p w:rsidR="00F316B2" w:rsidRPr="00F316B2" w:rsidRDefault="00F316B2" w:rsidP="00F316B2">
      <w:pPr>
        <w:pStyle w:val="af9"/>
        <w:spacing w:line="360" w:lineRule="auto"/>
        <w:ind w:left="440" w:hangingChars="200" w:hanging="440"/>
        <w:rPr>
          <w:rFonts w:eastAsia="微软雅黑" w:hAnsi="宋体" w:cstheme="minorBidi"/>
          <w:b/>
          <w:kern w:val="0"/>
          <w:sz w:val="22"/>
          <w:szCs w:val="21"/>
        </w:rPr>
      </w:pPr>
      <w:r w:rsidRPr="00F316B2">
        <w:rPr>
          <w:rFonts w:eastAsia="微软雅黑" w:hAnsi="宋体" w:cstheme="minorBidi" w:hint="eastAsia"/>
          <w:b/>
          <w:kern w:val="0"/>
          <w:sz w:val="22"/>
          <w:szCs w:val="21"/>
        </w:rPr>
        <w:t>（七）</w:t>
      </w:r>
      <w:r w:rsidRPr="00F316B2">
        <w:rPr>
          <w:rFonts w:eastAsia="微软雅黑" w:hAnsi="宋体" w:cstheme="minorBidi"/>
          <w:b/>
          <w:kern w:val="0"/>
          <w:sz w:val="22"/>
          <w:szCs w:val="21"/>
        </w:rPr>
        <w:t>.</w:t>
      </w:r>
      <w:r w:rsidRPr="00F316B2">
        <w:rPr>
          <w:rFonts w:eastAsia="微软雅黑" w:hAnsi="宋体" w:cstheme="minorBidi" w:hint="eastAsia"/>
          <w:b/>
          <w:kern w:val="0"/>
          <w:sz w:val="22"/>
          <w:szCs w:val="21"/>
        </w:rPr>
        <w:t>包装及运输：</w:t>
      </w:r>
    </w:p>
    <w:p w:rsidR="00F316B2" w:rsidRDefault="00F316B2" w:rsidP="00F316B2">
      <w:pPr>
        <w:tabs>
          <w:tab w:val="left" w:pos="2325"/>
          <w:tab w:val="left" w:pos="5205"/>
        </w:tabs>
        <w:spacing w:line="360" w:lineRule="auto"/>
        <w:rPr>
          <w:szCs w:val="21"/>
        </w:rPr>
      </w:pPr>
      <w:r w:rsidRPr="001E76F0">
        <w:rPr>
          <w:rFonts w:ascii="宋体" w:hAnsi="宋体" w:hint="eastAsia"/>
          <w:szCs w:val="21"/>
        </w:rPr>
        <w:t>由卖方提供合格的包装并运输到买方指定</w:t>
      </w:r>
      <w:r>
        <w:rPr>
          <w:rFonts w:ascii="宋体" w:hAnsi="宋体" w:hint="eastAsia"/>
          <w:szCs w:val="21"/>
        </w:rPr>
        <w:t>地点。</w:t>
      </w:r>
      <w:r>
        <w:rPr>
          <w:szCs w:val="21"/>
        </w:rPr>
        <w:tab/>
      </w:r>
    </w:p>
    <w:p w:rsidR="00F316B2" w:rsidRDefault="00F316B2" w:rsidP="00F316B2">
      <w:pPr>
        <w:jc w:val="center"/>
      </w:pPr>
    </w:p>
    <w:p w:rsidR="001B7380" w:rsidRDefault="001B7380">
      <w:pPr>
        <w:adjustRightInd/>
        <w:snapToGrid/>
        <w:spacing w:line="220" w:lineRule="atLeast"/>
      </w:pPr>
      <w:r>
        <w:br w:type="page"/>
      </w:r>
    </w:p>
    <w:p w:rsidR="001B7380" w:rsidRDefault="001B7380" w:rsidP="001B7380">
      <w:pPr>
        <w:jc w:val="center"/>
      </w:pPr>
    </w:p>
    <w:p w:rsidR="009B5722" w:rsidRPr="00D55B10" w:rsidRDefault="009B5722" w:rsidP="00873722">
      <w:pPr>
        <w:pStyle w:val="1"/>
        <w:spacing w:before="0" w:after="0" w:line="360" w:lineRule="auto"/>
        <w:jc w:val="center"/>
        <w:rPr>
          <w:rFonts w:ascii="宋体"/>
          <w:b w:val="0"/>
          <w:kern w:val="2"/>
          <w:sz w:val="28"/>
          <w:szCs w:val="28"/>
        </w:rPr>
      </w:pPr>
      <w:r w:rsidRPr="00D55B10">
        <w:rPr>
          <w:rFonts w:ascii="宋体" w:hint="eastAsia"/>
          <w:kern w:val="2"/>
          <w:sz w:val="28"/>
          <w:szCs w:val="28"/>
        </w:rPr>
        <w:t>第</w:t>
      </w:r>
      <w:r>
        <w:rPr>
          <w:rFonts w:ascii="宋体" w:hint="eastAsia"/>
          <w:kern w:val="2"/>
          <w:sz w:val="28"/>
          <w:szCs w:val="28"/>
        </w:rPr>
        <w:t>三</w:t>
      </w:r>
      <w:r w:rsidRPr="00D55B10">
        <w:rPr>
          <w:rFonts w:ascii="宋体" w:hint="eastAsia"/>
          <w:kern w:val="2"/>
          <w:sz w:val="28"/>
          <w:szCs w:val="28"/>
        </w:rPr>
        <w:t>包技术参数</w:t>
      </w:r>
    </w:p>
    <w:p w:rsidR="009B5722" w:rsidRPr="00D55B10" w:rsidRDefault="009B5722" w:rsidP="009B5722">
      <w:pPr>
        <w:widowControl w:val="0"/>
        <w:adjustRightInd/>
        <w:snapToGrid/>
        <w:spacing w:after="0" w:line="360" w:lineRule="auto"/>
        <w:jc w:val="center"/>
        <w:outlineLvl w:val="1"/>
        <w:rPr>
          <w:rFonts w:ascii="宋体" w:eastAsia="宋体" w:hAnsi="Times New Roman" w:cs="Times New Roman"/>
          <w:b/>
          <w:kern w:val="2"/>
          <w:sz w:val="24"/>
          <w:szCs w:val="20"/>
        </w:rPr>
      </w:pPr>
      <w:r w:rsidRPr="00D55B10">
        <w:rPr>
          <w:rFonts w:ascii="宋体" w:eastAsia="宋体" w:hAnsi="Times New Roman" w:cs="Times New Roman" w:hint="eastAsia"/>
          <w:b/>
          <w:kern w:val="2"/>
          <w:sz w:val="24"/>
          <w:szCs w:val="20"/>
        </w:rPr>
        <w:t>摄录方案</w:t>
      </w:r>
      <w:bookmarkEnd w:id="4"/>
      <w:r w:rsidRPr="00D55B10">
        <w:rPr>
          <w:rFonts w:ascii="宋体" w:eastAsia="宋体" w:hAnsi="Times New Roman" w:cs="Times New Roman" w:hint="eastAsia"/>
          <w:b/>
          <w:kern w:val="2"/>
          <w:sz w:val="24"/>
          <w:szCs w:val="20"/>
        </w:rPr>
        <w:t>技术文件规范书</w:t>
      </w:r>
    </w:p>
    <w:p w:rsidR="009B5722" w:rsidRPr="00D55B10" w:rsidRDefault="009B5722" w:rsidP="00873722">
      <w:pPr>
        <w:rPr>
          <w:rFonts w:ascii="宋体" w:eastAsia="宋体" w:hAnsi="宋体" w:cs="Times New Roman"/>
          <w:b/>
          <w:kern w:val="2"/>
          <w:sz w:val="21"/>
          <w:szCs w:val="21"/>
        </w:rPr>
      </w:pPr>
      <w:r w:rsidRPr="00D55B10">
        <w:rPr>
          <w:rFonts w:ascii="宋体" w:eastAsia="宋体" w:hAnsi="宋体" w:cs="Times New Roman" w:hint="eastAsia"/>
          <w:b/>
          <w:kern w:val="2"/>
          <w:sz w:val="21"/>
          <w:szCs w:val="21"/>
        </w:rPr>
        <w:t>一、货物需求一览表</w:t>
      </w:r>
    </w:p>
    <w:tbl>
      <w:tblPr>
        <w:tblW w:w="87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40"/>
        <w:gridCol w:w="2234"/>
        <w:gridCol w:w="992"/>
        <w:gridCol w:w="709"/>
        <w:gridCol w:w="1701"/>
        <w:gridCol w:w="2449"/>
      </w:tblGrid>
      <w:tr w:rsidR="009B5722" w:rsidRPr="00D55B10" w:rsidTr="003B54F3">
        <w:trPr>
          <w:trHeight w:val="416"/>
        </w:trPr>
        <w:tc>
          <w:tcPr>
            <w:tcW w:w="640"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kern w:val="2"/>
                <w:sz w:val="21"/>
                <w:szCs w:val="21"/>
              </w:rPr>
              <w:t>序</w:t>
            </w:r>
            <w:r w:rsidRPr="00D55B10">
              <w:rPr>
                <w:rFonts w:ascii="宋体" w:eastAsia="宋体" w:hAnsi="宋体" w:cs="Times New Roman" w:hint="eastAsia"/>
                <w:kern w:val="2"/>
                <w:sz w:val="21"/>
                <w:szCs w:val="21"/>
              </w:rPr>
              <w:t>号</w:t>
            </w:r>
          </w:p>
        </w:tc>
        <w:tc>
          <w:tcPr>
            <w:tcW w:w="2234"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kern w:val="2"/>
                <w:sz w:val="21"/>
                <w:szCs w:val="21"/>
              </w:rPr>
              <w:t>名称</w:t>
            </w:r>
          </w:p>
        </w:tc>
        <w:tc>
          <w:tcPr>
            <w:tcW w:w="992"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kern w:val="2"/>
                <w:sz w:val="21"/>
                <w:szCs w:val="21"/>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kern w:val="2"/>
                <w:sz w:val="21"/>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hint="eastAsia"/>
                <w:kern w:val="2"/>
                <w:sz w:val="21"/>
                <w:szCs w:val="21"/>
              </w:rPr>
              <w:t>交货地点</w:t>
            </w:r>
          </w:p>
        </w:tc>
        <w:tc>
          <w:tcPr>
            <w:tcW w:w="2449"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kern w:val="2"/>
                <w:sz w:val="21"/>
                <w:szCs w:val="21"/>
              </w:rPr>
              <w:t>备注</w:t>
            </w:r>
          </w:p>
        </w:tc>
      </w:tr>
      <w:tr w:rsidR="009B5722" w:rsidRPr="00D55B10" w:rsidTr="003B54F3">
        <w:trPr>
          <w:trHeight w:val="416"/>
        </w:trPr>
        <w:tc>
          <w:tcPr>
            <w:tcW w:w="640"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hint="eastAsia"/>
                <w:kern w:val="2"/>
                <w:sz w:val="21"/>
                <w:szCs w:val="21"/>
              </w:rPr>
              <w:t>1</w:t>
            </w:r>
          </w:p>
        </w:tc>
        <w:tc>
          <w:tcPr>
            <w:tcW w:w="2234"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adjustRightInd/>
              <w:snapToGrid/>
              <w:spacing w:after="0"/>
              <w:jc w:val="center"/>
              <w:rPr>
                <w:rFonts w:ascii="Times New Roman" w:eastAsia="宋体" w:hAnsi="Times New Roman" w:cs="Times New Roman"/>
                <w:kern w:val="2"/>
                <w:sz w:val="21"/>
                <w:szCs w:val="24"/>
              </w:rPr>
            </w:pPr>
            <w:r w:rsidRPr="00D55B10">
              <w:rPr>
                <w:rFonts w:ascii="Times New Roman" w:eastAsia="宋体" w:hAnsi="Times New Roman" w:cs="Times New Roman" w:hint="eastAsia"/>
                <w:kern w:val="2"/>
                <w:sz w:val="21"/>
                <w:szCs w:val="24"/>
              </w:rPr>
              <w:t>4K</w:t>
            </w:r>
            <w:r w:rsidRPr="00D55B10">
              <w:rPr>
                <w:rFonts w:ascii="Times New Roman" w:eastAsia="宋体" w:hAnsi="Times New Roman" w:cs="Times New Roman" w:hint="eastAsia"/>
                <w:kern w:val="2"/>
                <w:sz w:val="21"/>
                <w:szCs w:val="24"/>
              </w:rPr>
              <w:t>摄像机</w:t>
            </w:r>
          </w:p>
        </w:tc>
        <w:tc>
          <w:tcPr>
            <w:tcW w:w="992"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2325"/>
              </w:tabs>
              <w:adjustRightInd/>
              <w:snapToGrid/>
              <w:spacing w:after="0" w:line="360" w:lineRule="auto"/>
              <w:jc w:val="center"/>
              <w:rPr>
                <w:rFonts w:ascii="宋体" w:eastAsia="宋体" w:hAnsi="宋体" w:cs="Times New Roman"/>
                <w:kern w:val="2"/>
                <w:sz w:val="21"/>
                <w:szCs w:val="21"/>
              </w:rPr>
            </w:pPr>
            <w:r>
              <w:rPr>
                <w:rFonts w:ascii="宋体" w:eastAsia="宋体" w:hAnsi="宋体" w:cs="Times New Roman" w:hint="eastAsia"/>
                <w:kern w:val="2"/>
                <w:sz w:val="21"/>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adjustRightInd/>
              <w:snapToGrid/>
              <w:spacing w:after="0"/>
              <w:jc w:val="center"/>
              <w:rPr>
                <w:rFonts w:ascii="Times New Roman" w:eastAsia="宋体" w:hAnsi="Times New Roman" w:cs="Times New Roman"/>
                <w:kern w:val="2"/>
                <w:sz w:val="21"/>
                <w:szCs w:val="24"/>
              </w:rPr>
            </w:pPr>
            <w:r w:rsidRPr="00D55B10">
              <w:rPr>
                <w:rFonts w:ascii="Times New Roman" w:eastAsia="宋体" w:hAnsi="Times New Roman" w:cs="Times New Roman"/>
                <w:kern w:val="2"/>
                <w:sz w:val="21"/>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hint="eastAsia"/>
                <w:kern w:val="2"/>
                <w:sz w:val="21"/>
                <w:szCs w:val="21"/>
              </w:rPr>
              <w:t>宁夏工业职业学院</w:t>
            </w:r>
          </w:p>
        </w:tc>
        <w:tc>
          <w:tcPr>
            <w:tcW w:w="2449"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Pr>
                <w:rFonts w:ascii="宋体" w:eastAsia="宋体" w:hAnsi="宋体" w:cs="Times New Roman" w:hint="eastAsia"/>
                <w:kern w:val="2"/>
                <w:sz w:val="21"/>
                <w:szCs w:val="21"/>
              </w:rPr>
              <w:t>含存储卡1个、读卡器1个、大容量电池2块、三脚架1个、话筒1个、23寸液晶显示器电脑一套</w:t>
            </w:r>
          </w:p>
        </w:tc>
      </w:tr>
      <w:tr w:rsidR="009B5722" w:rsidRPr="00D55B10" w:rsidTr="003B54F3">
        <w:trPr>
          <w:trHeight w:val="416"/>
        </w:trPr>
        <w:tc>
          <w:tcPr>
            <w:tcW w:w="640"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hint="eastAsia"/>
                <w:kern w:val="2"/>
                <w:sz w:val="21"/>
                <w:szCs w:val="21"/>
              </w:rPr>
              <w:t>2</w:t>
            </w:r>
          </w:p>
        </w:tc>
        <w:tc>
          <w:tcPr>
            <w:tcW w:w="2234"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adjustRightInd/>
              <w:snapToGrid/>
              <w:spacing w:after="0" w:line="360" w:lineRule="auto"/>
              <w:jc w:val="center"/>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摄像机</w:t>
            </w:r>
          </w:p>
        </w:tc>
        <w:tc>
          <w:tcPr>
            <w:tcW w:w="992"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adjustRightInd/>
              <w:snapToGrid/>
              <w:spacing w:after="0" w:line="360" w:lineRule="auto"/>
              <w:jc w:val="center"/>
              <w:rPr>
                <w:rFonts w:ascii="宋体" w:eastAsia="宋体" w:hAnsi="宋体" w:cs="Tahoma"/>
                <w:color w:val="000000"/>
                <w:kern w:val="2"/>
                <w:sz w:val="21"/>
                <w:szCs w:val="21"/>
              </w:rPr>
            </w:pPr>
            <w:r>
              <w:rPr>
                <w:rFonts w:ascii="宋体" w:eastAsia="宋体" w:hAnsi="宋体" w:cs="Tahoma" w:hint="eastAsia"/>
                <w:color w:val="000000"/>
                <w:kern w:val="2"/>
                <w:sz w:val="21"/>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adjustRightInd/>
              <w:snapToGrid/>
              <w:spacing w:after="0" w:line="360" w:lineRule="auto"/>
              <w:jc w:val="center"/>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hint="eastAsia"/>
                <w:kern w:val="2"/>
                <w:sz w:val="21"/>
                <w:szCs w:val="21"/>
              </w:rPr>
              <w:t>宁夏工业职业学院</w:t>
            </w:r>
          </w:p>
        </w:tc>
        <w:tc>
          <w:tcPr>
            <w:tcW w:w="2449"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Pr>
                <w:rFonts w:ascii="宋体" w:eastAsia="宋体" w:hAnsi="宋体" w:cs="Times New Roman" w:hint="eastAsia"/>
                <w:kern w:val="2"/>
                <w:sz w:val="21"/>
                <w:szCs w:val="21"/>
              </w:rPr>
              <w:t>含存储卡2个、读卡器1个、三脚架2个、</w:t>
            </w:r>
          </w:p>
        </w:tc>
      </w:tr>
    </w:tbl>
    <w:p w:rsidR="009B5722" w:rsidRPr="00D55B10" w:rsidRDefault="009B5722" w:rsidP="00873722">
      <w:pPr>
        <w:widowControl w:val="0"/>
        <w:adjustRightInd/>
        <w:snapToGrid/>
        <w:spacing w:beforeLines="100" w:before="240" w:afterLines="100" w:after="240" w:line="360" w:lineRule="auto"/>
        <w:jc w:val="both"/>
        <w:rPr>
          <w:rFonts w:ascii="宋体" w:eastAsia="宋体" w:hAnsi="宋体" w:cs="Times New Roman"/>
          <w:b/>
          <w:kern w:val="2"/>
          <w:sz w:val="21"/>
          <w:szCs w:val="21"/>
        </w:rPr>
      </w:pPr>
      <w:r w:rsidRPr="00D55B10">
        <w:rPr>
          <w:rFonts w:ascii="宋体" w:eastAsia="宋体" w:hAnsi="宋体" w:cs="Times New Roman" w:hint="eastAsia"/>
          <w:b/>
          <w:kern w:val="2"/>
          <w:sz w:val="21"/>
          <w:szCs w:val="21"/>
        </w:rPr>
        <w:t>二、工作环境</w:t>
      </w:r>
    </w:p>
    <w:p w:rsidR="009B5722" w:rsidRPr="00D55B10" w:rsidRDefault="009B5722" w:rsidP="009B5722">
      <w:pPr>
        <w:widowControl w:val="0"/>
        <w:adjustRightInd/>
        <w:snapToGrid/>
        <w:spacing w:after="0" w:line="360" w:lineRule="auto"/>
        <w:jc w:val="both"/>
        <w:rPr>
          <w:rFonts w:ascii="宋体" w:eastAsia="宋体" w:hAnsi="宋体" w:cs="Times New Roman"/>
          <w:kern w:val="2"/>
          <w:sz w:val="21"/>
          <w:szCs w:val="21"/>
        </w:rPr>
      </w:pPr>
      <w:r w:rsidRPr="00D55B10">
        <w:rPr>
          <w:rFonts w:ascii="宋体" w:eastAsia="宋体" w:hAnsi="宋体" w:cs="Times New Roman" w:hint="eastAsia"/>
          <w:kern w:val="2"/>
          <w:sz w:val="21"/>
          <w:szCs w:val="21"/>
        </w:rPr>
        <w:t>1.安装处海拔高度：</w:t>
      </w:r>
      <w:r w:rsidRPr="00D55B10">
        <w:rPr>
          <w:rFonts w:ascii="宋体" w:eastAsia="宋体" w:hAnsi="宋体" w:cs="仿宋_GB2312" w:hint="eastAsia"/>
          <w:kern w:val="2"/>
          <w:sz w:val="21"/>
          <w:szCs w:val="21"/>
        </w:rPr>
        <w:t>不</w:t>
      </w:r>
      <w:r w:rsidRPr="00D55B10">
        <w:rPr>
          <w:rFonts w:ascii="宋体" w:eastAsia="宋体" w:hAnsi="宋体" w:cs="Times New Roman" w:hint="eastAsia"/>
          <w:kern w:val="2"/>
          <w:sz w:val="21"/>
          <w:szCs w:val="21"/>
        </w:rPr>
        <w:t>低于</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D55B10">
          <w:rPr>
            <w:rFonts w:ascii="宋体" w:eastAsia="宋体" w:hAnsi="宋体" w:cs="Times New Roman" w:hint="eastAsia"/>
            <w:kern w:val="2"/>
            <w:sz w:val="21"/>
            <w:szCs w:val="21"/>
          </w:rPr>
          <w:t>2000m</w:t>
        </w:r>
      </w:smartTag>
      <w:r w:rsidRPr="00D55B10">
        <w:rPr>
          <w:rFonts w:ascii="宋体" w:eastAsia="宋体" w:hAnsi="宋体" w:cs="Times New Roman" w:hint="eastAsia"/>
          <w:kern w:val="2"/>
          <w:sz w:val="21"/>
          <w:szCs w:val="21"/>
        </w:rPr>
        <w:t>。</w:t>
      </w:r>
    </w:p>
    <w:p w:rsidR="009B5722" w:rsidRPr="00D55B10" w:rsidRDefault="009B5722" w:rsidP="009B5722">
      <w:pPr>
        <w:widowControl w:val="0"/>
        <w:adjustRightInd/>
        <w:snapToGrid/>
        <w:spacing w:after="0" w:line="360" w:lineRule="auto"/>
        <w:jc w:val="both"/>
        <w:rPr>
          <w:rFonts w:ascii="宋体" w:eastAsia="宋体" w:hAnsi="宋体" w:cs="Times New Roman"/>
          <w:kern w:val="2"/>
          <w:sz w:val="21"/>
          <w:szCs w:val="21"/>
        </w:rPr>
      </w:pPr>
      <w:r w:rsidRPr="00D55B10">
        <w:rPr>
          <w:rFonts w:ascii="宋体" w:eastAsia="宋体" w:hAnsi="宋体" w:cs="Times New Roman" w:hint="eastAsia"/>
          <w:kern w:val="2"/>
          <w:sz w:val="21"/>
          <w:szCs w:val="21"/>
        </w:rPr>
        <w:t>2. 温度：</w:t>
      </w:r>
      <w:r w:rsidRPr="00D55B10">
        <w:rPr>
          <w:rFonts w:ascii="宋体" w:eastAsia="宋体" w:hAnsi="宋体" w:cs="Times New Roman"/>
          <w:kern w:val="2"/>
          <w:sz w:val="21"/>
          <w:szCs w:val="21"/>
        </w:rPr>
        <w:t>-10</w:t>
      </w:r>
      <w:r w:rsidRPr="00D55B10">
        <w:rPr>
          <w:rFonts w:ascii="宋体" w:eastAsia="宋体" w:hAnsi="宋体" w:cs="Times New Roman" w:hint="eastAsia"/>
          <w:kern w:val="2"/>
          <w:sz w:val="21"/>
          <w:szCs w:val="21"/>
        </w:rPr>
        <w:t>～</w:t>
      </w:r>
      <w:smartTag w:uri="urn:schemas-microsoft-com:office:smarttags" w:element="chmetcnv">
        <w:smartTagPr>
          <w:attr w:name="UnitName" w:val="℃"/>
          <w:attr w:name="SourceValue" w:val="40"/>
          <w:attr w:name="HasSpace" w:val="True"/>
          <w:attr w:name="Negative" w:val="False"/>
          <w:attr w:name="NumberType" w:val="1"/>
          <w:attr w:name="TCSC" w:val="0"/>
        </w:smartTagPr>
        <w:r w:rsidRPr="00D55B10">
          <w:rPr>
            <w:rFonts w:ascii="宋体" w:eastAsia="宋体" w:hAnsi="宋体" w:cs="Times New Roman"/>
            <w:kern w:val="2"/>
            <w:sz w:val="21"/>
            <w:szCs w:val="21"/>
          </w:rPr>
          <w:t xml:space="preserve">40 </w:t>
        </w:r>
        <w:r w:rsidRPr="00D55B10">
          <w:rPr>
            <w:rFonts w:ascii="宋体" w:eastAsia="宋体" w:hAnsi="宋体" w:cs="Times New Roman" w:hint="eastAsia"/>
            <w:kern w:val="2"/>
            <w:sz w:val="21"/>
            <w:szCs w:val="21"/>
          </w:rPr>
          <w:t>℃</w:t>
        </w:r>
      </w:smartTag>
      <w:r w:rsidRPr="00D55B10">
        <w:rPr>
          <w:rFonts w:ascii="宋体" w:eastAsia="宋体" w:hAnsi="宋体" w:cs="Times New Roman" w:hint="eastAsia"/>
          <w:kern w:val="2"/>
          <w:sz w:val="21"/>
          <w:szCs w:val="21"/>
        </w:rPr>
        <w:t>；环境湿度：≤</w:t>
      </w:r>
      <w:r w:rsidRPr="00D55B10">
        <w:rPr>
          <w:rFonts w:ascii="宋体" w:eastAsia="宋体" w:hAnsi="宋体" w:cs="Times New Roman"/>
          <w:kern w:val="2"/>
          <w:sz w:val="21"/>
          <w:szCs w:val="21"/>
        </w:rPr>
        <w:t>90%</w:t>
      </w:r>
      <w:r w:rsidRPr="00D55B10">
        <w:rPr>
          <w:rFonts w:ascii="宋体" w:eastAsia="宋体" w:hAnsi="宋体" w:cs="Times New Roman" w:hint="eastAsia"/>
          <w:kern w:val="2"/>
          <w:sz w:val="21"/>
          <w:szCs w:val="21"/>
        </w:rPr>
        <w:t>（</w:t>
      </w:r>
      <w:smartTag w:uri="urn:schemas-microsoft-com:office:smarttags" w:element="chmetcnv">
        <w:smartTagPr>
          <w:attr w:name="UnitName" w:val="℃"/>
          <w:attr w:name="SourceValue" w:val="25"/>
          <w:attr w:name="HasSpace" w:val="False"/>
          <w:attr w:name="Negative" w:val="False"/>
          <w:attr w:name="NumberType" w:val="1"/>
          <w:attr w:name="TCSC" w:val="0"/>
        </w:smartTagPr>
        <w:r w:rsidRPr="00D55B10">
          <w:rPr>
            <w:rFonts w:ascii="宋体" w:eastAsia="宋体" w:hAnsi="宋体" w:cs="Times New Roman"/>
            <w:kern w:val="2"/>
            <w:sz w:val="21"/>
            <w:szCs w:val="21"/>
          </w:rPr>
          <w:t>25</w:t>
        </w:r>
        <w:r w:rsidRPr="00D55B10">
          <w:rPr>
            <w:rFonts w:ascii="宋体" w:eastAsia="宋体" w:hAnsi="宋体" w:cs="Times New Roman" w:hint="eastAsia"/>
            <w:kern w:val="2"/>
            <w:sz w:val="21"/>
            <w:szCs w:val="21"/>
          </w:rPr>
          <w:t>℃</w:t>
        </w:r>
      </w:smartTag>
      <w:r w:rsidRPr="00D55B10">
        <w:rPr>
          <w:rFonts w:ascii="宋体" w:eastAsia="宋体" w:hAnsi="宋体" w:cs="Times New Roman" w:hint="eastAsia"/>
          <w:kern w:val="2"/>
          <w:sz w:val="21"/>
          <w:szCs w:val="21"/>
        </w:rPr>
        <w:t>）；</w:t>
      </w:r>
    </w:p>
    <w:p w:rsidR="009B5722" w:rsidRPr="00D55B10" w:rsidRDefault="009B5722" w:rsidP="009B5722">
      <w:pPr>
        <w:widowControl w:val="0"/>
        <w:adjustRightInd/>
        <w:snapToGrid/>
        <w:spacing w:after="0" w:line="360" w:lineRule="auto"/>
        <w:jc w:val="both"/>
        <w:rPr>
          <w:rFonts w:ascii="宋体" w:eastAsia="宋体" w:hAnsi="宋体" w:cs="Times New Roman"/>
          <w:kern w:val="2"/>
          <w:sz w:val="21"/>
          <w:szCs w:val="21"/>
        </w:rPr>
      </w:pPr>
      <w:r w:rsidRPr="00D55B10">
        <w:rPr>
          <w:rFonts w:ascii="宋体" w:eastAsia="宋体" w:hAnsi="宋体" w:cs="Times New Roman" w:hint="eastAsia"/>
          <w:kern w:val="2"/>
          <w:sz w:val="21"/>
          <w:szCs w:val="21"/>
        </w:rPr>
        <w:t>3.环境湿度：日平均相对湿度：</w:t>
      </w:r>
      <w:r w:rsidRPr="00D55B10">
        <w:rPr>
          <w:rFonts w:ascii="宋体" w:eastAsia="宋体" w:hAnsi="宋体" w:cs="宋体" w:hint="eastAsia"/>
          <w:kern w:val="2"/>
          <w:sz w:val="21"/>
          <w:szCs w:val="21"/>
        </w:rPr>
        <w:t>≤95%</w:t>
      </w:r>
      <w:r w:rsidRPr="00D55B10">
        <w:rPr>
          <w:rFonts w:ascii="宋体" w:eastAsia="宋体" w:hAnsi="宋体" w:cs="Times New Roman" w:hint="eastAsia"/>
          <w:kern w:val="2"/>
          <w:sz w:val="21"/>
          <w:szCs w:val="21"/>
        </w:rPr>
        <w:t>，月平均相对湿度：</w:t>
      </w:r>
      <w:r w:rsidRPr="00D55B10">
        <w:rPr>
          <w:rFonts w:ascii="宋体" w:eastAsia="宋体" w:hAnsi="宋体" w:cs="宋体" w:hint="eastAsia"/>
          <w:kern w:val="2"/>
          <w:sz w:val="21"/>
          <w:szCs w:val="21"/>
        </w:rPr>
        <w:t>≤90%</w:t>
      </w:r>
      <w:r w:rsidRPr="00D55B10">
        <w:rPr>
          <w:rFonts w:ascii="宋体" w:eastAsia="宋体" w:hAnsi="宋体" w:cs="Times New Roman" w:hint="eastAsia"/>
          <w:kern w:val="2"/>
          <w:sz w:val="21"/>
          <w:szCs w:val="21"/>
        </w:rPr>
        <w:t>。</w:t>
      </w:r>
    </w:p>
    <w:p w:rsidR="009B5722" w:rsidRPr="00D55B10" w:rsidRDefault="009B5722" w:rsidP="009B5722">
      <w:pPr>
        <w:widowControl w:val="0"/>
        <w:autoSpaceDE w:val="0"/>
        <w:autoSpaceDN w:val="0"/>
        <w:adjustRightInd/>
        <w:snapToGrid/>
        <w:spacing w:after="0" w:line="360" w:lineRule="auto"/>
        <w:jc w:val="both"/>
        <w:rPr>
          <w:rFonts w:ascii="宋体" w:eastAsia="宋体" w:hAnsi="宋体" w:cs="Times New Roman"/>
          <w:b/>
          <w:kern w:val="2"/>
          <w:sz w:val="21"/>
          <w:szCs w:val="21"/>
        </w:rPr>
      </w:pPr>
      <w:r w:rsidRPr="00D55B10">
        <w:rPr>
          <w:rFonts w:ascii="宋体" w:eastAsia="宋体" w:hAnsi="宋体" w:cs="Times New Roman" w:hint="eastAsia"/>
          <w:b/>
          <w:kern w:val="2"/>
          <w:sz w:val="21"/>
          <w:szCs w:val="21"/>
        </w:rPr>
        <w:t>三、技术参数及要求</w:t>
      </w:r>
    </w:p>
    <w:p w:rsidR="009B5722" w:rsidRPr="00D55B10" w:rsidRDefault="009B5722" w:rsidP="009B5722">
      <w:pPr>
        <w:widowControl w:val="0"/>
        <w:autoSpaceDE w:val="0"/>
        <w:autoSpaceDN w:val="0"/>
        <w:adjustRightInd/>
        <w:snapToGrid/>
        <w:spacing w:after="0" w:line="360" w:lineRule="auto"/>
        <w:jc w:val="both"/>
        <w:rPr>
          <w:rFonts w:ascii="宋体" w:eastAsia="宋体" w:hAnsi="宋体" w:cs="Times New Roman"/>
          <w:kern w:val="2"/>
          <w:sz w:val="21"/>
          <w:szCs w:val="21"/>
        </w:rPr>
      </w:pPr>
    </w:p>
    <w:tbl>
      <w:tblPr>
        <w:tblW w:w="9639" w:type="dxa"/>
        <w:jc w:val="center"/>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1277"/>
        <w:gridCol w:w="6804"/>
        <w:gridCol w:w="850"/>
      </w:tblGrid>
      <w:tr w:rsidR="009B5722" w:rsidRPr="00873722" w:rsidTr="00873722">
        <w:trPr>
          <w:trHeight w:val="487"/>
          <w:jc w:val="center"/>
        </w:trPr>
        <w:tc>
          <w:tcPr>
            <w:tcW w:w="708" w:type="dxa"/>
            <w:vAlign w:val="center"/>
          </w:tcPr>
          <w:p w:rsidR="009B5722" w:rsidRPr="00873722" w:rsidRDefault="009B5722" w:rsidP="003B54F3">
            <w:pPr>
              <w:widowControl w:val="0"/>
              <w:adjustRightInd/>
              <w:snapToGrid/>
              <w:spacing w:after="0"/>
              <w:jc w:val="center"/>
              <w:rPr>
                <w:rFonts w:ascii="Times New Roman" w:eastAsia="宋体" w:hAnsi="Times New Roman" w:cs="Times New Roman"/>
                <w:b/>
                <w:kern w:val="2"/>
                <w:sz w:val="21"/>
                <w:szCs w:val="21"/>
              </w:rPr>
            </w:pPr>
            <w:bookmarkStart w:id="6" w:name="_Toc453574956"/>
            <w:r w:rsidRPr="00873722">
              <w:rPr>
                <w:rFonts w:ascii="Times New Roman" w:eastAsia="宋体" w:hAnsi="Times New Roman" w:cs="Times New Roman"/>
                <w:b/>
                <w:kern w:val="2"/>
                <w:sz w:val="21"/>
                <w:szCs w:val="21"/>
              </w:rPr>
              <w:t>序号</w:t>
            </w:r>
          </w:p>
        </w:tc>
        <w:tc>
          <w:tcPr>
            <w:tcW w:w="1277" w:type="dxa"/>
            <w:vAlign w:val="center"/>
          </w:tcPr>
          <w:p w:rsidR="009B5722" w:rsidRPr="00873722" w:rsidRDefault="009B5722" w:rsidP="003B54F3">
            <w:pPr>
              <w:widowControl w:val="0"/>
              <w:adjustRightInd/>
              <w:snapToGrid/>
              <w:spacing w:after="0"/>
              <w:jc w:val="center"/>
              <w:rPr>
                <w:rFonts w:ascii="Times New Roman" w:eastAsia="宋体" w:hAnsi="Times New Roman" w:cs="Times New Roman"/>
                <w:b/>
                <w:kern w:val="2"/>
                <w:sz w:val="21"/>
                <w:szCs w:val="21"/>
              </w:rPr>
            </w:pPr>
            <w:r w:rsidRPr="00873722">
              <w:rPr>
                <w:rFonts w:ascii="Times New Roman" w:eastAsia="宋体" w:hAnsi="Times New Roman" w:cs="Times New Roman"/>
                <w:b/>
                <w:kern w:val="2"/>
                <w:sz w:val="21"/>
                <w:szCs w:val="21"/>
              </w:rPr>
              <w:t>品名</w:t>
            </w:r>
          </w:p>
        </w:tc>
        <w:tc>
          <w:tcPr>
            <w:tcW w:w="6804" w:type="dxa"/>
            <w:vAlign w:val="center"/>
          </w:tcPr>
          <w:p w:rsidR="009B5722" w:rsidRPr="00873722" w:rsidRDefault="009B5722" w:rsidP="003B54F3">
            <w:pPr>
              <w:widowControl w:val="0"/>
              <w:adjustRightInd/>
              <w:snapToGrid/>
              <w:spacing w:after="0"/>
              <w:jc w:val="center"/>
              <w:rPr>
                <w:rFonts w:ascii="Times New Roman" w:eastAsia="宋体" w:hAnsi="Times New Roman" w:cs="Times New Roman"/>
                <w:b/>
                <w:kern w:val="2"/>
                <w:sz w:val="21"/>
                <w:szCs w:val="21"/>
              </w:rPr>
            </w:pPr>
            <w:r w:rsidRPr="00873722">
              <w:rPr>
                <w:rFonts w:ascii="Times New Roman" w:eastAsia="宋体" w:hAnsi="Times New Roman" w:cs="Times New Roman" w:hint="eastAsia"/>
                <w:b/>
                <w:kern w:val="2"/>
                <w:sz w:val="21"/>
                <w:szCs w:val="21"/>
              </w:rPr>
              <w:t>技术参数</w:t>
            </w:r>
          </w:p>
        </w:tc>
        <w:tc>
          <w:tcPr>
            <w:tcW w:w="850" w:type="dxa"/>
            <w:vAlign w:val="center"/>
          </w:tcPr>
          <w:p w:rsidR="009B5722" w:rsidRPr="00873722" w:rsidRDefault="009B5722" w:rsidP="003B54F3">
            <w:pPr>
              <w:widowControl w:val="0"/>
              <w:adjustRightInd/>
              <w:snapToGrid/>
              <w:spacing w:after="0"/>
              <w:jc w:val="center"/>
              <w:rPr>
                <w:rFonts w:ascii="Times New Roman" w:eastAsia="宋体" w:hAnsi="Times New Roman" w:cs="Times New Roman"/>
                <w:b/>
                <w:kern w:val="2"/>
                <w:sz w:val="21"/>
                <w:szCs w:val="21"/>
              </w:rPr>
            </w:pPr>
            <w:r w:rsidRPr="00873722">
              <w:rPr>
                <w:rFonts w:ascii="Times New Roman" w:eastAsia="宋体" w:hAnsi="Times New Roman" w:cs="Times New Roman" w:hint="eastAsia"/>
                <w:b/>
                <w:kern w:val="2"/>
                <w:sz w:val="21"/>
                <w:szCs w:val="21"/>
              </w:rPr>
              <w:t>数量</w:t>
            </w:r>
          </w:p>
        </w:tc>
      </w:tr>
      <w:tr w:rsidR="009B5722" w:rsidRPr="00873722" w:rsidTr="00873722">
        <w:trPr>
          <w:trHeight w:val="487"/>
          <w:jc w:val="center"/>
        </w:trPr>
        <w:tc>
          <w:tcPr>
            <w:tcW w:w="708"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t>1</w:t>
            </w:r>
          </w:p>
        </w:tc>
        <w:tc>
          <w:tcPr>
            <w:tcW w:w="1277"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t>4K高清摄像机</w:t>
            </w:r>
          </w:p>
        </w:tc>
        <w:tc>
          <w:tcPr>
            <w:tcW w:w="6804" w:type="dxa"/>
            <w:vAlign w:val="center"/>
          </w:tcPr>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【摄像机部分】</w:t>
            </w:r>
          </w:p>
          <w:p w:rsidR="009B5722" w:rsidRPr="00873722" w:rsidRDefault="00E977A7" w:rsidP="003B54F3">
            <w:pPr>
              <w:widowControl w:val="0"/>
              <w:adjustRightInd/>
              <w:snapToGrid/>
              <w:spacing w:after="0" w:line="260" w:lineRule="exact"/>
              <w:rPr>
                <w:rFonts w:ascii="微软雅黑" w:hAnsi="微软雅黑" w:cs="宋体"/>
                <w:sz w:val="21"/>
                <w:szCs w:val="21"/>
              </w:rPr>
            </w:pPr>
            <w:r w:rsidRPr="00873722">
              <w:rPr>
                <w:rFonts w:ascii="宋体" w:hAnsi="宋体" w:hint="eastAsia"/>
                <w:color w:val="000000" w:themeColor="text1"/>
                <w:sz w:val="21"/>
                <w:szCs w:val="21"/>
              </w:rPr>
              <w:t>*</w:t>
            </w:r>
            <w:r w:rsidR="009B5722" w:rsidRPr="00873722">
              <w:rPr>
                <w:rFonts w:ascii="微软雅黑" w:hAnsi="微软雅黑" w:cs="宋体" w:hint="eastAsia"/>
                <w:sz w:val="21"/>
                <w:szCs w:val="21"/>
              </w:rPr>
              <w:t>4/3 型传感器和4K 引擎，实现丰富的影像画面</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xml:space="preserve">内置光学13 </w:t>
            </w:r>
            <w:proofErr w:type="gramStart"/>
            <w:r w:rsidRPr="00873722">
              <w:rPr>
                <w:rFonts w:ascii="微软雅黑" w:hAnsi="微软雅黑" w:cs="宋体" w:hint="eastAsia"/>
                <w:sz w:val="21"/>
                <w:szCs w:val="21"/>
              </w:rPr>
              <w:t>倍</w:t>
            </w:r>
            <w:proofErr w:type="gramEnd"/>
            <w:r w:rsidRPr="00873722">
              <w:rPr>
                <w:rFonts w:ascii="微软雅黑" w:hAnsi="微软雅黑" w:cs="宋体" w:hint="eastAsia"/>
                <w:sz w:val="21"/>
                <w:szCs w:val="21"/>
              </w:rPr>
              <w:t>变焦镜头和敏锐的全自动功能</w:t>
            </w:r>
          </w:p>
          <w:p w:rsidR="009B5722" w:rsidRPr="00873722" w:rsidRDefault="009B5722" w:rsidP="00873722">
            <w:pPr>
              <w:widowControl w:val="0"/>
              <w:adjustRightInd/>
              <w:snapToGrid/>
              <w:spacing w:after="0" w:line="260" w:lineRule="exact"/>
              <w:ind w:rightChars="337" w:right="741"/>
              <w:rPr>
                <w:rFonts w:ascii="微软雅黑" w:hAnsi="微软雅黑" w:cs="宋体"/>
                <w:sz w:val="21"/>
                <w:szCs w:val="21"/>
              </w:rPr>
            </w:pPr>
            <w:r w:rsidRPr="00873722">
              <w:rPr>
                <w:rFonts w:ascii="微软雅黑" w:hAnsi="微软雅黑" w:cs="宋体" w:hint="eastAsia"/>
                <w:sz w:val="21"/>
                <w:szCs w:val="21"/>
              </w:rPr>
              <w:t>记录介质</w:t>
            </w:r>
            <w:r w:rsidRPr="00873722">
              <w:rPr>
                <w:rFonts w:ascii="微软雅黑" w:hAnsi="微软雅黑" w:cs="宋体" w:hint="eastAsia"/>
                <w:sz w:val="21"/>
                <w:szCs w:val="21"/>
              </w:rPr>
              <w:tab/>
              <w:t>SDHC存储卡（4 GB～32 GB）、</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SDXC存储卡（48 GB～128 GB）、支持UHS-I</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100 Mbps以上的动态影像拍摄时,必须支持UHS速度等级3(U3)的SD卡</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UHD 2160/59.94p/50.00p 150 M的动态影像拍摄时,必须支持64 GB</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以上的UHS速度级别3(U3)的SDXC存储卡</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记录卡槽</w:t>
            </w:r>
            <w:r w:rsidRPr="00873722">
              <w:rPr>
                <w:rFonts w:ascii="微软雅黑" w:hAnsi="微软雅黑" w:cs="宋体" w:hint="eastAsia"/>
                <w:sz w:val="21"/>
                <w:szCs w:val="21"/>
              </w:rPr>
              <w:tab/>
              <w:t>卡槽 x 2</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信号系统</w:t>
            </w:r>
            <w:r w:rsidRPr="00873722">
              <w:rPr>
                <w:rFonts w:ascii="微软雅黑" w:hAnsi="微软雅黑" w:cs="宋体" w:hint="eastAsia"/>
                <w:sz w:val="21"/>
                <w:szCs w:val="21"/>
              </w:rPr>
              <w:tab/>
              <w:t>59.94 Hz/50.00 Hz</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记录视频</w:t>
            </w:r>
            <w:r w:rsidRPr="00873722">
              <w:rPr>
                <w:rFonts w:ascii="微软雅黑" w:hAnsi="微软雅黑" w:cs="宋体" w:hint="eastAsia"/>
                <w:sz w:val="21"/>
                <w:szCs w:val="21"/>
              </w:rPr>
              <w:tab/>
              <w:t>记录方式： MOV、MP4、AVCHD</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记录模式： ※「记录动态影像模式表」参照</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静止影像记录方式</w:t>
            </w:r>
            <w:r w:rsidRPr="00873722">
              <w:rPr>
                <w:rFonts w:ascii="微软雅黑" w:hAnsi="微软雅黑" w:cs="宋体" w:hint="eastAsia"/>
                <w:sz w:val="21"/>
                <w:szCs w:val="21"/>
              </w:rPr>
              <w:tab/>
              <w:t>支持JPEG（DCF/Exif2.2）</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8.8 M： 4096 ×2160（17： 9）、8.3 M： 3840×2160（16： 9）</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2.1 M： 1920×1080（16： 9）、0.2 M： 640×360（16： 9）、</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0.3 M： 640 ×480（4： 3）</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【数字视频】</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外部输出视频信号</w:t>
            </w:r>
            <w:r w:rsidRPr="00873722">
              <w:rPr>
                <w:rFonts w:ascii="微软雅黑" w:hAnsi="微软雅黑" w:cs="宋体" w:hint="eastAsia"/>
                <w:sz w:val="21"/>
                <w:szCs w:val="21"/>
              </w:rPr>
              <w:tab/>
              <w:t>8 bit 4： 2： 2/10 bit 4： 2： 2（菜单切换）</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UHD/59.94p/50.00p时HDMI的输出是8 bit 4： 2： 0。</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另外选择10 bit 4： 2： 2时,本机无法记录。</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lastRenderedPageBreak/>
              <w:t>记录视频信号</w:t>
            </w:r>
            <w:r w:rsidRPr="00873722">
              <w:rPr>
                <w:rFonts w:ascii="微软雅黑" w:hAnsi="微软雅黑" w:cs="宋体" w:hint="eastAsia"/>
                <w:sz w:val="21"/>
                <w:szCs w:val="21"/>
              </w:rPr>
              <w:tab/>
              <w:t>8 bit 4： 2： 0</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视频压缩方式</w:t>
            </w:r>
            <w:r w:rsidRPr="00873722">
              <w:rPr>
                <w:rFonts w:ascii="微软雅黑" w:hAnsi="微软雅黑" w:cs="宋体" w:hint="eastAsia"/>
                <w:sz w:val="21"/>
                <w:szCs w:val="21"/>
              </w:rPr>
              <w:tab/>
              <w:t>MPEG-4 AVC/H.264 High Profile（MOV/MP4/AVCHD）</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【数字音频】</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记录音频信号</w:t>
            </w:r>
            <w:r w:rsidRPr="00873722">
              <w:rPr>
                <w:rFonts w:ascii="微软雅黑" w:hAnsi="微软雅黑" w:cs="宋体" w:hint="eastAsia"/>
                <w:sz w:val="21"/>
                <w:szCs w:val="21"/>
              </w:rPr>
              <w:tab/>
              <w:t>48 kHz/16 bit、2 CH</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音频压缩方式</w:t>
            </w:r>
            <w:r w:rsidRPr="00873722">
              <w:rPr>
                <w:rFonts w:ascii="微软雅黑" w:hAnsi="微软雅黑" w:cs="宋体" w:hint="eastAsia"/>
                <w:sz w:val="21"/>
                <w:szCs w:val="21"/>
              </w:rPr>
              <w:tab/>
              <w:t>LPCM（MOV/MP4）、Dolby Digital（AVCHD）</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冗余</w:t>
            </w:r>
            <w:r w:rsidRPr="00873722">
              <w:rPr>
                <w:rFonts w:ascii="微软雅黑" w:hAnsi="微软雅黑" w:cs="宋体" w:hint="eastAsia"/>
                <w:sz w:val="21"/>
                <w:szCs w:val="21"/>
              </w:rPr>
              <w:tab/>
              <w:t>12 dB/18 dB/20 dB（可菜单切换）</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【双码流录制】</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文件格式</w:t>
            </w:r>
            <w:r w:rsidRPr="00873722">
              <w:rPr>
                <w:rFonts w:ascii="微软雅黑" w:hAnsi="微软雅黑" w:cs="宋体" w:hint="eastAsia"/>
                <w:sz w:val="21"/>
                <w:szCs w:val="21"/>
              </w:rPr>
              <w:tab/>
              <w:t>MOV、MP4</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视频压缩格式</w:t>
            </w:r>
            <w:r w:rsidRPr="00873722">
              <w:rPr>
                <w:rFonts w:ascii="微软雅黑" w:hAnsi="微软雅黑" w:cs="宋体" w:hint="eastAsia"/>
                <w:sz w:val="21"/>
                <w:szCs w:val="21"/>
              </w:rPr>
              <w:tab/>
              <w:t>MPEG-4 AVC/H.264 High Profile</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音频压缩格式</w:t>
            </w:r>
            <w:r w:rsidRPr="00873722">
              <w:rPr>
                <w:rFonts w:ascii="微软雅黑" w:hAnsi="微软雅黑" w:cs="宋体" w:hint="eastAsia"/>
                <w:sz w:val="21"/>
                <w:szCs w:val="21"/>
              </w:rPr>
              <w:tab/>
              <w:t>LPCM</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记录格式</w:t>
            </w:r>
            <w:r w:rsidRPr="00873722">
              <w:rPr>
                <w:rFonts w:ascii="微软雅黑" w:hAnsi="微软雅黑" w:cs="宋体" w:hint="eastAsia"/>
                <w:sz w:val="21"/>
                <w:szCs w:val="21"/>
              </w:rPr>
              <w:tab/>
            </w:r>
            <w:proofErr w:type="gramStart"/>
            <w:r w:rsidRPr="00873722">
              <w:rPr>
                <w:rFonts w:ascii="微软雅黑" w:hAnsi="微软雅黑" w:cs="宋体" w:hint="eastAsia"/>
                <w:sz w:val="21"/>
                <w:szCs w:val="21"/>
              </w:rPr>
              <w:t>双码流</w:t>
            </w:r>
            <w:proofErr w:type="gramEnd"/>
            <w:r w:rsidRPr="00873722">
              <w:rPr>
                <w:rFonts w:ascii="微软雅黑" w:hAnsi="微软雅黑" w:cs="宋体" w:hint="eastAsia"/>
                <w:sz w:val="21"/>
                <w:szCs w:val="21"/>
              </w:rPr>
              <w:t>记录＝FHD 50 Mbps时，</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w:t>
            </w:r>
            <w:proofErr w:type="gramStart"/>
            <w:r w:rsidRPr="00873722">
              <w:rPr>
                <w:rFonts w:ascii="微软雅黑" w:hAnsi="微软雅黑" w:cs="宋体" w:hint="eastAsia"/>
                <w:sz w:val="21"/>
                <w:szCs w:val="21"/>
              </w:rPr>
              <w:t>主记录</w:t>
            </w:r>
            <w:proofErr w:type="gramEnd"/>
            <w:r w:rsidRPr="00873722">
              <w:rPr>
                <w:rFonts w:ascii="微软雅黑" w:hAnsi="微软雅黑" w:cs="宋体" w:hint="eastAsia"/>
                <w:sz w:val="21"/>
                <w:szCs w:val="21"/>
              </w:rPr>
              <w:t>]</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记录模式=MOV/MP4</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UHD/29.97p/25.00p/23.98p 100 Mbps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w:t>
            </w:r>
            <w:proofErr w:type="gramStart"/>
            <w:r w:rsidRPr="00873722">
              <w:rPr>
                <w:rFonts w:ascii="微软雅黑" w:hAnsi="微软雅黑" w:cs="宋体" w:hint="eastAsia"/>
                <w:sz w:val="21"/>
                <w:szCs w:val="21"/>
              </w:rPr>
              <w:t>副记录</w:t>
            </w:r>
            <w:proofErr w:type="gramEnd"/>
            <w:r w:rsidRPr="00873722">
              <w:rPr>
                <w:rFonts w:ascii="微软雅黑" w:hAnsi="微软雅黑" w:cs="宋体" w:hint="eastAsia"/>
                <w:sz w:val="21"/>
                <w:szCs w:val="21"/>
              </w:rPr>
              <w:t>]</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记录模式=</w:t>
            </w:r>
            <w:proofErr w:type="gramStart"/>
            <w:r w:rsidRPr="00873722">
              <w:rPr>
                <w:rFonts w:ascii="微软雅黑" w:hAnsi="微软雅黑" w:cs="宋体" w:hint="eastAsia"/>
                <w:sz w:val="21"/>
                <w:szCs w:val="21"/>
              </w:rPr>
              <w:t>主记录</w:t>
            </w:r>
            <w:proofErr w:type="gramEnd"/>
            <w:r w:rsidRPr="00873722">
              <w:rPr>
                <w:rFonts w:ascii="微软雅黑" w:hAnsi="微软雅黑" w:cs="宋体" w:hint="eastAsia"/>
                <w:sz w:val="21"/>
                <w:szCs w:val="21"/>
              </w:rPr>
              <w:t>的记录模式</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FHD/29.97p/25.00p/23.98p 50 Mbps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记录格式</w:t>
            </w:r>
            <w:r w:rsidRPr="00873722">
              <w:rPr>
                <w:rFonts w:ascii="微软雅黑" w:hAnsi="微软雅黑" w:cs="宋体" w:hint="eastAsia"/>
                <w:sz w:val="21"/>
                <w:szCs w:val="21"/>
              </w:rPr>
              <w:tab/>
            </w:r>
            <w:proofErr w:type="gramStart"/>
            <w:r w:rsidRPr="00873722">
              <w:rPr>
                <w:rFonts w:ascii="微软雅黑" w:hAnsi="微软雅黑" w:cs="宋体" w:hint="eastAsia"/>
                <w:sz w:val="21"/>
                <w:szCs w:val="21"/>
              </w:rPr>
              <w:t>双码流记录</w:t>
            </w:r>
            <w:proofErr w:type="gramEnd"/>
            <w:r w:rsidRPr="00873722">
              <w:rPr>
                <w:rFonts w:ascii="微软雅黑" w:hAnsi="微软雅黑" w:cs="宋体" w:hint="eastAsia"/>
                <w:sz w:val="21"/>
                <w:szCs w:val="21"/>
              </w:rPr>
              <w:t>=FHD 8 Mbps时</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w:t>
            </w:r>
            <w:proofErr w:type="gramStart"/>
            <w:r w:rsidRPr="00873722">
              <w:rPr>
                <w:rFonts w:ascii="微软雅黑" w:hAnsi="微软雅黑" w:cs="宋体" w:hint="eastAsia"/>
                <w:sz w:val="21"/>
                <w:szCs w:val="21"/>
              </w:rPr>
              <w:t>主记录</w:t>
            </w:r>
            <w:proofErr w:type="gramEnd"/>
            <w:r w:rsidRPr="00873722">
              <w:rPr>
                <w:rFonts w:ascii="微软雅黑" w:hAnsi="微软雅黑" w:cs="宋体" w:hint="eastAsia"/>
                <w:sz w:val="21"/>
                <w:szCs w:val="21"/>
              </w:rPr>
              <w:t>]</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记录模式=MOV/MP4</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●UHD/29.97p/25.00p/23.98p 100 Mbps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●FHD/59.94p/50.00p/29.97p/25.00p/23.98p 200 Mbps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●FHD/59.94p/50.00p 100 Mbps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w:t>
            </w:r>
            <w:proofErr w:type="gramStart"/>
            <w:r w:rsidRPr="00873722">
              <w:rPr>
                <w:rFonts w:ascii="微软雅黑" w:hAnsi="微软雅黑" w:cs="宋体" w:hint="eastAsia"/>
                <w:sz w:val="21"/>
                <w:szCs w:val="21"/>
              </w:rPr>
              <w:t>副记录</w:t>
            </w:r>
            <w:proofErr w:type="gramEnd"/>
            <w:r w:rsidRPr="00873722">
              <w:rPr>
                <w:rFonts w:ascii="微软雅黑" w:hAnsi="微软雅黑" w:cs="宋体" w:hint="eastAsia"/>
                <w:sz w:val="21"/>
                <w:szCs w:val="21"/>
              </w:rPr>
              <w:t>]</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记录模式＝MOV</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●FHD/59.94p/50.00p/29.97p/25.00p/23.98p 8 Mbps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【视频输入／输出】</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SDI OUT</w:t>
            </w:r>
            <w:r w:rsidRPr="00873722">
              <w:rPr>
                <w:rFonts w:ascii="微软雅黑" w:hAnsi="微软雅黑" w:cs="宋体" w:hint="eastAsia"/>
                <w:sz w:val="21"/>
                <w:szCs w:val="21"/>
              </w:rPr>
              <w:tab/>
              <w:t>BNC接口×1、0.8 V[p-p]、75 Ω、3 G/1.5 G HD-SDI、支持SD-SDI</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输出格式： 1080/59.94p LEVEL-A/50.00p LEVEL-A、</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1080/29.97PsF/25.00PsF/24.00PsF/23.98PsF、</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1080/59.94i/50.00i、720/59.94p/50.00p、</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480/59.94i、576/50.00i</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VIDEO OUT</w:t>
            </w:r>
            <w:r w:rsidRPr="00873722">
              <w:rPr>
                <w:rFonts w:ascii="微软雅黑" w:hAnsi="微软雅黑" w:cs="宋体" w:hint="eastAsia"/>
                <w:sz w:val="21"/>
                <w:szCs w:val="21"/>
              </w:rPr>
              <w:tab/>
              <w:t>BNC接口×1、复合： 1.0 V[p-p]、75 Ω</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HDMI OUT</w:t>
            </w:r>
            <w:r w:rsidRPr="00873722">
              <w:rPr>
                <w:rFonts w:ascii="微软雅黑" w:hAnsi="微软雅黑" w:cs="宋体" w:hint="eastAsia"/>
                <w:sz w:val="21"/>
                <w:szCs w:val="21"/>
              </w:rPr>
              <w:tab/>
              <w:t>HDMI×1（HDMI TypeA接口、不支持HDAVI控制）</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输出格式：</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2160/59.94p/50.00p/29.97p/25.00p/24.00p/23.98p、</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sz w:val="21"/>
                <w:szCs w:val="21"/>
              </w:rPr>
              <w:t>1080/59.94p/50.00p/29.97p/25.00p/24.00p/23.98p/</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59.94i/50.00i、 720/59.94p/50.00p、480/59.94p、576/50.00p</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【音频输入】</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内置麦克风</w:t>
            </w:r>
            <w:r w:rsidRPr="00873722">
              <w:rPr>
                <w:rFonts w:ascii="微软雅黑" w:hAnsi="微软雅黑" w:cs="宋体" w:hint="eastAsia"/>
                <w:sz w:val="21"/>
                <w:szCs w:val="21"/>
              </w:rPr>
              <w:tab/>
              <w:t>支持立体声麦克风</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XLR接收</w:t>
            </w:r>
            <w:r w:rsidRPr="00873722">
              <w:rPr>
                <w:rFonts w:ascii="微软雅黑" w:hAnsi="微软雅黑" w:cs="宋体" w:hint="eastAsia"/>
                <w:sz w:val="21"/>
                <w:szCs w:val="21"/>
              </w:rPr>
              <w:tab/>
              <w:t>XLR（3 pin）×2 （INPUT1、INPUT2）</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输入高阻抗、LINE/MIC/MIC+48V（开关切换）</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LINE： 4 dBu/0 dBu（可选择菜单）</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MIC： － 40 dBu/－ 50 dBu/－60 dBu（可选择菜单）</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【音频输出】</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SDI OUT</w:t>
            </w:r>
            <w:r w:rsidRPr="00873722">
              <w:rPr>
                <w:rFonts w:ascii="微软雅黑" w:hAnsi="微软雅黑" w:cs="宋体" w:hint="eastAsia"/>
                <w:sz w:val="21"/>
                <w:szCs w:val="21"/>
              </w:rPr>
              <w:tab/>
              <w:t>2 CH（LPCM）增幅率切换： 0 dB/－ 6 dB/－12 dB</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HDMI OUT</w:t>
            </w:r>
            <w:r w:rsidRPr="00873722">
              <w:rPr>
                <w:rFonts w:ascii="微软雅黑" w:hAnsi="微软雅黑" w:cs="宋体" w:hint="eastAsia"/>
                <w:sz w:val="21"/>
                <w:szCs w:val="21"/>
              </w:rPr>
              <w:tab/>
              <w:t>2 CH（LPCM）</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音频输出</w:t>
            </w:r>
            <w:r w:rsidRPr="00873722">
              <w:rPr>
                <w:rFonts w:ascii="微软雅黑" w:hAnsi="微软雅黑" w:cs="宋体" w:hint="eastAsia"/>
                <w:sz w:val="21"/>
                <w:szCs w:val="21"/>
              </w:rPr>
              <w:tab/>
              <w:t>3.5 mm直径立体声迷你插孔×1，输出电平： 600 Ω、316 mV</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耳机</w:t>
            </w:r>
            <w:r w:rsidRPr="00873722">
              <w:rPr>
                <w:rFonts w:ascii="微软雅黑" w:hAnsi="微软雅黑" w:cs="宋体" w:hint="eastAsia"/>
                <w:sz w:val="21"/>
                <w:szCs w:val="21"/>
              </w:rPr>
              <w:tab/>
              <w:t>3.5 mm直径立体声迷你插孔×1</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扬声器</w:t>
            </w:r>
            <w:r w:rsidRPr="00873722">
              <w:rPr>
                <w:rFonts w:ascii="微软雅黑" w:hAnsi="微软雅黑" w:cs="宋体" w:hint="eastAsia"/>
                <w:sz w:val="21"/>
                <w:szCs w:val="21"/>
              </w:rPr>
              <w:tab/>
              <w:t>20 mm直径，圆形×1</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lastRenderedPageBreak/>
              <w:t>【其他输出】</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CAM REMOTE</w:t>
            </w:r>
            <w:r w:rsidRPr="00873722">
              <w:rPr>
                <w:rFonts w:ascii="微软雅黑" w:hAnsi="微软雅黑" w:cs="宋体" w:hint="eastAsia"/>
                <w:sz w:val="21"/>
                <w:szCs w:val="21"/>
              </w:rPr>
              <w:tab/>
              <w:t>2.5 mm直径、超级迷你插孔×１（ZOOM、S/S）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3.5 mm直径、迷你插孔×１（FOCUS、IRIS）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TC PRESET IN/OUT</w:t>
            </w:r>
            <w:r w:rsidRPr="00873722">
              <w:rPr>
                <w:rFonts w:ascii="微软雅黑" w:hAnsi="微软雅黑" w:cs="宋体" w:hint="eastAsia"/>
                <w:sz w:val="21"/>
                <w:szCs w:val="21"/>
              </w:rPr>
              <w:tab/>
              <w:t>BNC×1、IN/OUT开关选择</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IN： 1.0 V～ 4.0 V［p-p］ 10 kΩ</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OUT： 2.0 V ±0.5 V［p-p］ 低阻抗</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USB 3.0 HOST</w:t>
            </w:r>
            <w:r w:rsidRPr="00873722">
              <w:rPr>
                <w:rFonts w:ascii="微软雅黑" w:hAnsi="微软雅黑" w:cs="宋体" w:hint="eastAsia"/>
                <w:sz w:val="21"/>
                <w:szCs w:val="21"/>
              </w:rPr>
              <w:tab/>
              <w:t>Standard-A接口、 9 pin、可连接外部介质※可供电</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32 GB以下、或者超过2TB的外部介质</w:t>
            </w:r>
            <w:proofErr w:type="gramStart"/>
            <w:r w:rsidRPr="00873722">
              <w:rPr>
                <w:rFonts w:ascii="微软雅黑" w:hAnsi="微软雅黑" w:cs="宋体" w:hint="eastAsia"/>
                <w:sz w:val="21"/>
                <w:szCs w:val="21"/>
              </w:rPr>
              <w:t>不</w:t>
            </w:r>
            <w:proofErr w:type="gramEnd"/>
            <w:r w:rsidRPr="00873722">
              <w:rPr>
                <w:rFonts w:ascii="微软雅黑" w:hAnsi="微软雅黑" w:cs="宋体" w:hint="eastAsia"/>
                <w:sz w:val="21"/>
                <w:szCs w:val="21"/>
              </w:rPr>
              <w:t>可用</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USB 3.0 DEVICE</w:t>
            </w:r>
            <w:r w:rsidRPr="00873722">
              <w:rPr>
                <w:rFonts w:ascii="微软雅黑" w:hAnsi="微软雅黑" w:cs="宋体" w:hint="eastAsia"/>
                <w:sz w:val="21"/>
                <w:szCs w:val="21"/>
              </w:rPr>
              <w:tab/>
              <w:t>Micro-B接口、10 pin、记忆功能(只能读出)</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DC IN 12 V</w:t>
            </w:r>
            <w:r w:rsidRPr="00873722">
              <w:rPr>
                <w:rFonts w:ascii="微软雅黑" w:hAnsi="微软雅黑" w:cs="宋体" w:hint="eastAsia"/>
                <w:sz w:val="21"/>
                <w:szCs w:val="21"/>
              </w:rPr>
              <w:tab/>
              <w:t>DC 12 V（11.4 V～ 12.6 V）EIAJ Type4</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【显示器】</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液晶显示器</w:t>
            </w:r>
            <w:r w:rsidRPr="00873722">
              <w:rPr>
                <w:rFonts w:ascii="微软雅黑" w:hAnsi="微软雅黑" w:cs="宋体" w:hint="eastAsia"/>
                <w:sz w:val="21"/>
                <w:szCs w:val="21"/>
              </w:rPr>
              <w:tab/>
              <w:t>4.3 型HD彩色显示器（大约276</w:t>
            </w:r>
            <w:proofErr w:type="gramStart"/>
            <w:r w:rsidRPr="00873722">
              <w:rPr>
                <w:rFonts w:ascii="微软雅黑" w:hAnsi="微软雅黑" w:cs="宋体" w:hint="eastAsia"/>
                <w:sz w:val="21"/>
                <w:szCs w:val="21"/>
              </w:rPr>
              <w:t>万像</w:t>
            </w:r>
            <w:proofErr w:type="gramEnd"/>
            <w:r w:rsidRPr="00873722">
              <w:rPr>
                <w:rFonts w:ascii="微软雅黑" w:hAnsi="微软雅黑" w:cs="宋体" w:hint="eastAsia"/>
                <w:sz w:val="21"/>
                <w:szCs w:val="21"/>
              </w:rPr>
              <w:t>素）寻像器</w:t>
            </w:r>
            <w:r w:rsidRPr="00873722">
              <w:rPr>
                <w:rFonts w:ascii="微软雅黑" w:hAnsi="微软雅黑" w:cs="宋体" w:hint="eastAsia"/>
                <w:sz w:val="21"/>
                <w:szCs w:val="21"/>
              </w:rPr>
              <w:tab/>
              <w:t>0.39 型OLED（有机EL显示屏）(大约236</w:t>
            </w:r>
            <w:proofErr w:type="gramStart"/>
            <w:r w:rsidRPr="00873722">
              <w:rPr>
                <w:rFonts w:ascii="微软雅黑" w:hAnsi="微软雅黑" w:cs="宋体" w:hint="eastAsia"/>
                <w:sz w:val="21"/>
                <w:szCs w:val="21"/>
              </w:rPr>
              <w:t>万像</w:t>
            </w:r>
            <w:proofErr w:type="gramEnd"/>
            <w:r w:rsidRPr="00873722">
              <w:rPr>
                <w:rFonts w:ascii="微软雅黑" w:hAnsi="微软雅黑" w:cs="宋体" w:hint="eastAsia"/>
                <w:sz w:val="21"/>
                <w:szCs w:val="21"/>
              </w:rPr>
              <w:t>素、影像表示范围约177</w:t>
            </w:r>
            <w:proofErr w:type="gramStart"/>
            <w:r w:rsidRPr="00873722">
              <w:rPr>
                <w:rFonts w:ascii="微软雅黑" w:hAnsi="微软雅黑" w:cs="宋体" w:hint="eastAsia"/>
                <w:sz w:val="21"/>
                <w:szCs w:val="21"/>
              </w:rPr>
              <w:t>万像</w:t>
            </w:r>
            <w:proofErr w:type="gramEnd"/>
            <w:r w:rsidRPr="00873722">
              <w:rPr>
                <w:rFonts w:ascii="微软雅黑" w:hAnsi="微软雅黑" w:cs="宋体" w:hint="eastAsia"/>
                <w:sz w:val="21"/>
                <w:szCs w:val="21"/>
              </w:rPr>
              <w:t>素）</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【标准附件】</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附件</w:t>
            </w:r>
            <w:r w:rsidRPr="00873722">
              <w:rPr>
                <w:rFonts w:ascii="微软雅黑" w:hAnsi="微软雅黑" w:cs="宋体" w:hint="eastAsia"/>
                <w:sz w:val="21"/>
                <w:szCs w:val="21"/>
              </w:rPr>
              <w:tab/>
              <w:t>电池(品号:VW-VBD58)、肩带、充电器、 麦克风支架、AC适配器、</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麦克风支架螺钉12 mm、 2条电源线、眼杯、镜头罩、INPUT接线</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头盖子、CD-ROM(使用说明书)★提供厂家针对本项目的授权书及售后服务承诺书原件，提供产品彩页，提供样机</w:t>
            </w:r>
          </w:p>
        </w:tc>
        <w:tc>
          <w:tcPr>
            <w:tcW w:w="850"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lastRenderedPageBreak/>
              <w:t>1</w:t>
            </w:r>
          </w:p>
        </w:tc>
      </w:tr>
      <w:tr w:rsidR="009B5722" w:rsidRPr="00873722" w:rsidTr="00873722">
        <w:trPr>
          <w:trHeight w:val="487"/>
          <w:jc w:val="center"/>
        </w:trPr>
        <w:tc>
          <w:tcPr>
            <w:tcW w:w="708"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lastRenderedPageBreak/>
              <w:t>2</w:t>
            </w:r>
          </w:p>
        </w:tc>
        <w:tc>
          <w:tcPr>
            <w:tcW w:w="1277"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t>摄像机</w:t>
            </w:r>
          </w:p>
        </w:tc>
        <w:tc>
          <w:tcPr>
            <w:tcW w:w="6804" w:type="dxa"/>
            <w:vAlign w:val="center"/>
          </w:tcPr>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（一）总体要求</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能够快速、清晰、多角度、准确地将授课过程拍摄下来，通过无线视频传输器将画面传输到触摸一体机上，供学生观看学习。</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（二）主要技术参数要求</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工作温度： 0℃-40℃</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存储温度： -20℃-60℃</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电池时间： &gt;300分钟</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视频记录格式： MPEG-2长GOP</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xml:space="preserve">               HQ模式～ VBR，</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xml:space="preserve">最高比特率：35Mbps， </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xml:space="preserve">               MPEG-2 MP＠HL </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SP模式～CBR，</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25Mbps，MPEG-2 MP＠H-14</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SD模式～DVCAM</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音频记录格式：HD模式～线性PCM</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（4通道，16比特，48-kHz）</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xml:space="preserve">              SD模式～线性PCM</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（2通道，16比特，48-kHz）</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记录帧率：NTSC区域——HQ模式：1920×1080/59.94i，29.97p，23.89p，440×1080/59.94i，29.97p，23.89p，1280×720/59.94i，29.97p，23.89p，</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SP模式：1440×1080/59.94i，23.89p（下拉）</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SD模式：720×480/59.94i，29.97PsF</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PAL区域——</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HQ模式：1920×1080/50i，25p，</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23.89p，1440×1080/50i，25p，23.89p，1280×720/50p，25p</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SP模式：1440×1080/59.94i，23.89p</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SD模式：720×480/50i，25PsF</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xml:space="preserve">记录重放时间：HQ模式下～ </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使用SBP-32G存储卡约100分钟</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使用SBP-16G存储卡约50分钟</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使用SBP-8G存储卡约25分钟</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xml:space="preserve">              SP/SD模式下～ </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lastRenderedPageBreak/>
              <w:t>使用SBP-32G存储卡约140分钟</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使用SBP-32G存储卡约35分钟</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成像系统：3片1/2英寸型Exmor高清CMOS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有效像素：1920×1080（水平×垂直）光学系统：F1.6棱镜系统</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内置滤镜：1：Clear，2：1/4ND，3：1/16ND，4：1/64ND</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灵 敏 度：（2000lx，89.9%反射率）F10（典型）（1920×1080/59.94i模式）（2000lx，89.9%反射率）F11（典型）（1920×1080/50i模式）</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最低照度：0.05lx（典型）（1920×1080/59.94i模式，F1.6，24dB增益，带64帧聚集）</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信 噪 比：54dB（Y）（典型）</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水平分辨率：1000电视线以上（1920×1080i模式）</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快门速度：1/60秒到1/2000秒ECS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慢 快 门：2，3，4，5，6，7，8，16，32，和64帧聚集</w:t>
            </w:r>
          </w:p>
          <w:p w:rsidR="009B5722" w:rsidRPr="00873722" w:rsidRDefault="009B5722" w:rsidP="003B54F3">
            <w:pPr>
              <w:widowControl w:val="0"/>
              <w:adjustRightInd/>
              <w:snapToGrid/>
              <w:spacing w:after="0" w:line="260" w:lineRule="exact"/>
              <w:rPr>
                <w:rFonts w:ascii="微软雅黑" w:hAnsi="微软雅黑" w:cs="宋体"/>
                <w:sz w:val="21"/>
                <w:szCs w:val="21"/>
              </w:rPr>
            </w:pPr>
            <w:proofErr w:type="gramStart"/>
            <w:r w:rsidRPr="00873722">
              <w:rPr>
                <w:rFonts w:ascii="微软雅黑" w:hAnsi="微软雅黑" w:cs="宋体" w:hint="eastAsia"/>
                <w:sz w:val="21"/>
                <w:szCs w:val="21"/>
              </w:rPr>
              <w:t>慢快动作</w:t>
            </w:r>
            <w:proofErr w:type="gramEnd"/>
            <w:r w:rsidRPr="00873722">
              <w:rPr>
                <w:rFonts w:ascii="微软雅黑" w:hAnsi="微软雅黑" w:cs="宋体" w:hint="eastAsia"/>
                <w:sz w:val="21"/>
                <w:szCs w:val="21"/>
              </w:rPr>
              <w:t>：720p：</w:t>
            </w:r>
            <w:proofErr w:type="gramStart"/>
            <w:r w:rsidRPr="00873722">
              <w:rPr>
                <w:rFonts w:ascii="微软雅黑" w:hAnsi="微软雅黑" w:cs="宋体" w:hint="eastAsia"/>
                <w:sz w:val="21"/>
                <w:szCs w:val="21"/>
              </w:rPr>
              <w:t>记录帧率从</w:t>
            </w:r>
            <w:proofErr w:type="gramEnd"/>
            <w:r w:rsidRPr="00873722">
              <w:rPr>
                <w:rFonts w:ascii="微软雅黑" w:hAnsi="微软雅黑" w:cs="宋体" w:hint="eastAsia"/>
                <w:sz w:val="21"/>
                <w:szCs w:val="21"/>
              </w:rPr>
              <w:t>1到60FPS可选</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xml:space="preserve">          1080p：</w:t>
            </w:r>
            <w:proofErr w:type="gramStart"/>
            <w:r w:rsidRPr="00873722">
              <w:rPr>
                <w:rFonts w:ascii="微软雅黑" w:hAnsi="微软雅黑" w:cs="宋体" w:hint="eastAsia"/>
                <w:sz w:val="21"/>
                <w:szCs w:val="21"/>
              </w:rPr>
              <w:t>记录帧率从</w:t>
            </w:r>
            <w:proofErr w:type="gramEnd"/>
            <w:r w:rsidRPr="00873722">
              <w:rPr>
                <w:rFonts w:ascii="微软雅黑" w:hAnsi="微软雅黑" w:cs="宋体" w:hint="eastAsia"/>
                <w:sz w:val="21"/>
                <w:szCs w:val="21"/>
              </w:rPr>
              <w:t>1到30FPS可选</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白 平 衡：预设（3200K），存储A，存储B/自动跟踪白平衡</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增    益：-3，0，3，6，9，12，18，24dB</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输入/输出参数</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音频输入：XLR型3-芯（母）×2，线路/话筒/话筒+48V可选</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复合输出：BNC×1,NTSC或PAL，分量Y音频输出：XLR型5-芯</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SDI输出：BNC×1,HD-SDI/SD-SDI可选</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i.LINK：IEEE1394，4芯×1，HDV/DVCAM流媒体输入/输出，S400</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时间码输入：BNC×1</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时间</w:t>
            </w:r>
            <w:proofErr w:type="gramStart"/>
            <w:r w:rsidRPr="00873722">
              <w:rPr>
                <w:rFonts w:ascii="微软雅黑" w:hAnsi="微软雅黑" w:cs="宋体" w:hint="eastAsia"/>
                <w:sz w:val="21"/>
                <w:szCs w:val="21"/>
              </w:rPr>
              <w:t>码输处</w:t>
            </w:r>
            <w:proofErr w:type="gramEnd"/>
            <w:r w:rsidRPr="00873722">
              <w:rPr>
                <w:rFonts w:ascii="微软雅黑" w:hAnsi="微软雅黑" w:cs="宋体" w:hint="eastAsia"/>
                <w:sz w:val="21"/>
                <w:szCs w:val="21"/>
              </w:rPr>
              <w:t>：BNC×1</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同步锁相输入：BNC×1</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USB：USB设备，小型B×1</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耳机输出：小型立体声插孔×1</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扬声器输出：单声道</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直流电输入：XLR型4-芯</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直流电输出：4-芯</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遥    控：8芯</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镜头遥控：8芯</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话    筒：XLR型5-芯</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HDMI输出：A型×1</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寻 像 器：3.5英寸型彩色液晶屏，像素约921000，16:9混合型</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卡槽类型：ExpressCard、34插槽×2</w:t>
            </w:r>
          </w:p>
        </w:tc>
        <w:tc>
          <w:tcPr>
            <w:tcW w:w="850"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lastRenderedPageBreak/>
              <w:t>2</w:t>
            </w:r>
          </w:p>
        </w:tc>
      </w:tr>
      <w:tr w:rsidR="009B5722" w:rsidRPr="00873722" w:rsidTr="00873722">
        <w:trPr>
          <w:trHeight w:val="423"/>
          <w:jc w:val="center"/>
        </w:trPr>
        <w:tc>
          <w:tcPr>
            <w:tcW w:w="708"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lastRenderedPageBreak/>
              <w:t>3</w:t>
            </w:r>
          </w:p>
        </w:tc>
        <w:tc>
          <w:tcPr>
            <w:tcW w:w="1277"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t>存储卡</w:t>
            </w:r>
          </w:p>
        </w:tc>
        <w:tc>
          <w:tcPr>
            <w:tcW w:w="6804" w:type="dxa"/>
            <w:vAlign w:val="center"/>
          </w:tcPr>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容量: 128 GB</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读取速度: 高达 90 MB/s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写入速度: 高达 60 MB/s</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视频速度: C10, U3</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外形规格: SDXC</w:t>
            </w:r>
          </w:p>
        </w:tc>
        <w:tc>
          <w:tcPr>
            <w:tcW w:w="850"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t>2</w:t>
            </w:r>
          </w:p>
        </w:tc>
      </w:tr>
      <w:tr w:rsidR="009B5722" w:rsidRPr="00873722" w:rsidTr="00873722">
        <w:trPr>
          <w:trHeight w:val="423"/>
          <w:jc w:val="center"/>
        </w:trPr>
        <w:tc>
          <w:tcPr>
            <w:tcW w:w="708"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t>4</w:t>
            </w:r>
          </w:p>
        </w:tc>
        <w:tc>
          <w:tcPr>
            <w:tcW w:w="1277"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t>读卡器</w:t>
            </w:r>
          </w:p>
        </w:tc>
        <w:tc>
          <w:tcPr>
            <w:tcW w:w="6804" w:type="dxa"/>
            <w:vAlign w:val="center"/>
          </w:tcPr>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读取速度: 高达 500 MB/s1</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外形规格: Supports SD,SDHC,SDXC, microSDHC,microSDXC &amp; latest UDMA 7-enabled CompactFlash and more</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生成: USB 3.0</w:t>
            </w:r>
          </w:p>
        </w:tc>
        <w:tc>
          <w:tcPr>
            <w:tcW w:w="850"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t>1</w:t>
            </w:r>
          </w:p>
        </w:tc>
      </w:tr>
      <w:tr w:rsidR="009B5722" w:rsidRPr="00873722" w:rsidTr="00873722">
        <w:trPr>
          <w:trHeight w:val="423"/>
          <w:jc w:val="center"/>
        </w:trPr>
        <w:tc>
          <w:tcPr>
            <w:tcW w:w="708"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t>5</w:t>
            </w:r>
          </w:p>
        </w:tc>
        <w:tc>
          <w:tcPr>
            <w:tcW w:w="1277"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t>大容量电池</w:t>
            </w:r>
          </w:p>
        </w:tc>
        <w:tc>
          <w:tcPr>
            <w:tcW w:w="6804" w:type="dxa"/>
            <w:vAlign w:val="center"/>
          </w:tcPr>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松下VW-VBD系列DV摄像机锂电池</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锂离子电池， 7.2V</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适用松下AG-DVX200、AJ-PX298 机型</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完全兼容松下VW-VBD58电池</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可用松下DE-A88充电</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可用视威S-3602D充电</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lastRenderedPageBreak/>
              <w:t>◆ 43Wh/6000mAh大容量</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4段LED电量指示灯</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内置7.2V 圆孔直流输出</w:t>
            </w:r>
          </w:p>
          <w:p w:rsidR="009B5722" w:rsidRPr="00873722" w:rsidRDefault="009B5722" w:rsidP="003B54F3">
            <w:pPr>
              <w:widowControl w:val="0"/>
              <w:adjustRightInd/>
              <w:snapToGrid/>
              <w:spacing w:after="0" w:line="260" w:lineRule="exact"/>
              <w:rPr>
                <w:rFonts w:ascii="微软雅黑" w:hAnsi="微软雅黑" w:cs="宋体"/>
                <w:sz w:val="21"/>
                <w:szCs w:val="21"/>
              </w:rPr>
            </w:pPr>
            <w:r w:rsidRPr="00873722">
              <w:rPr>
                <w:rFonts w:ascii="微软雅黑" w:hAnsi="微软雅黑" w:cs="宋体" w:hint="eastAsia"/>
                <w:sz w:val="21"/>
                <w:szCs w:val="21"/>
              </w:rPr>
              <w:t>◆ 内置5V/1A USB接口可供手机等设备充电</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 多重安全保护电路</w:t>
            </w:r>
          </w:p>
        </w:tc>
        <w:tc>
          <w:tcPr>
            <w:tcW w:w="850"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lastRenderedPageBreak/>
              <w:t>2</w:t>
            </w:r>
          </w:p>
        </w:tc>
      </w:tr>
      <w:tr w:rsidR="009B5722" w:rsidRPr="00873722" w:rsidTr="00873722">
        <w:trPr>
          <w:trHeight w:val="423"/>
          <w:jc w:val="center"/>
        </w:trPr>
        <w:tc>
          <w:tcPr>
            <w:tcW w:w="708"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lastRenderedPageBreak/>
              <w:t>6</w:t>
            </w:r>
          </w:p>
        </w:tc>
        <w:tc>
          <w:tcPr>
            <w:tcW w:w="1277"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t>三脚架</w:t>
            </w:r>
          </w:p>
        </w:tc>
        <w:tc>
          <w:tcPr>
            <w:tcW w:w="6804" w:type="dxa"/>
            <w:vAlign w:val="center"/>
          </w:tcPr>
          <w:p w:rsidR="009B5722" w:rsidRPr="00873722" w:rsidRDefault="00E977A7" w:rsidP="003B54F3">
            <w:pPr>
              <w:widowControl w:val="0"/>
              <w:adjustRightInd/>
              <w:snapToGrid/>
              <w:spacing w:after="0"/>
              <w:rPr>
                <w:rFonts w:ascii="微软雅黑" w:hAnsi="微软雅黑" w:cs="宋体"/>
                <w:sz w:val="21"/>
                <w:szCs w:val="21"/>
              </w:rPr>
            </w:pPr>
            <w:r w:rsidRPr="00873722">
              <w:rPr>
                <w:rFonts w:ascii="宋体" w:hAnsi="宋体" w:hint="eastAsia"/>
                <w:color w:val="000000" w:themeColor="text1"/>
                <w:sz w:val="21"/>
                <w:szCs w:val="21"/>
              </w:rPr>
              <w:t>*</w:t>
            </w:r>
            <w:r w:rsidR="009B5722" w:rsidRPr="00873722">
              <w:rPr>
                <w:rFonts w:ascii="微软雅黑" w:hAnsi="微软雅黑" w:cs="宋体" w:hint="eastAsia"/>
                <w:sz w:val="21"/>
                <w:szCs w:val="21"/>
              </w:rPr>
              <w:t>最大乘载重量16 公斤，动态平衡种类固定，</w:t>
            </w:r>
            <w:proofErr w:type="gramStart"/>
            <w:r w:rsidR="009B5722" w:rsidRPr="00873722">
              <w:rPr>
                <w:rFonts w:ascii="微软雅黑" w:hAnsi="微软雅黑" w:cs="宋体" w:hint="eastAsia"/>
                <w:sz w:val="21"/>
                <w:szCs w:val="21"/>
              </w:rPr>
              <w:t>阻尼挡数</w:t>
            </w:r>
            <w:proofErr w:type="gramEnd"/>
            <w:r w:rsidR="009B5722" w:rsidRPr="00873722">
              <w:rPr>
                <w:rFonts w:ascii="微软雅黑" w:hAnsi="微软雅黑" w:cs="宋体" w:hint="eastAsia"/>
                <w:sz w:val="21"/>
                <w:szCs w:val="21"/>
              </w:rPr>
              <w:t>2 挡阻尼，俯仰角度+85° /</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-65°，环境气温-20°C to +60°C，气泡水平仪无照明气泡水平仪，摄像机托板滑</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行托板，托板滑行长度+/-40mm，托板附件3/8 英吋螺丝X2，备用螺丝3/8 英吋螺丝，</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重量7.6 公斤，高度63 到173.5 厘米，</w:t>
            </w:r>
            <w:proofErr w:type="gramStart"/>
            <w:r w:rsidRPr="00873722">
              <w:rPr>
                <w:rFonts w:ascii="微软雅黑" w:hAnsi="微软雅黑" w:cs="宋体" w:hint="eastAsia"/>
                <w:sz w:val="21"/>
                <w:szCs w:val="21"/>
              </w:rPr>
              <w:t>球碗直径</w:t>
            </w:r>
            <w:proofErr w:type="gramEnd"/>
            <w:r w:rsidRPr="00873722">
              <w:rPr>
                <w:rFonts w:ascii="微软雅黑" w:hAnsi="微软雅黑" w:cs="宋体" w:hint="eastAsia"/>
                <w:sz w:val="21"/>
                <w:szCs w:val="21"/>
              </w:rPr>
              <w:t>100mm，级数2 级。</w:t>
            </w:r>
          </w:p>
        </w:tc>
        <w:tc>
          <w:tcPr>
            <w:tcW w:w="850"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t>3</w:t>
            </w:r>
          </w:p>
        </w:tc>
      </w:tr>
      <w:tr w:rsidR="009B5722" w:rsidRPr="00873722" w:rsidTr="00873722">
        <w:trPr>
          <w:trHeight w:val="423"/>
          <w:jc w:val="center"/>
        </w:trPr>
        <w:tc>
          <w:tcPr>
            <w:tcW w:w="708"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t>7</w:t>
            </w:r>
          </w:p>
        </w:tc>
        <w:tc>
          <w:tcPr>
            <w:tcW w:w="1277" w:type="dxa"/>
            <w:vAlign w:val="center"/>
          </w:tcPr>
          <w:p w:rsidR="009B5722" w:rsidRPr="00873722" w:rsidRDefault="009B5722" w:rsidP="003B54F3">
            <w:pPr>
              <w:widowControl w:val="0"/>
              <w:adjustRightInd/>
              <w:snapToGrid/>
              <w:spacing w:after="0"/>
              <w:jc w:val="center"/>
              <w:rPr>
                <w:rFonts w:ascii="微软雅黑" w:hAnsi="微软雅黑" w:cs="宋体"/>
                <w:sz w:val="21"/>
                <w:szCs w:val="21"/>
              </w:rPr>
            </w:pPr>
            <w:r w:rsidRPr="00873722">
              <w:rPr>
                <w:rFonts w:ascii="微软雅黑" w:hAnsi="微软雅黑" w:cs="宋体" w:hint="eastAsia"/>
                <w:sz w:val="21"/>
                <w:szCs w:val="21"/>
              </w:rPr>
              <w:t>话筒</w:t>
            </w:r>
          </w:p>
        </w:tc>
        <w:tc>
          <w:tcPr>
            <w:tcW w:w="6804" w:type="dxa"/>
            <w:vAlign w:val="center"/>
          </w:tcPr>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工作频率</w:t>
            </w:r>
            <w:r w:rsidRPr="00873722">
              <w:rPr>
                <w:rFonts w:ascii="微软雅黑" w:hAnsi="微软雅黑" w:cs="宋体" w:hint="eastAsia"/>
                <w:sz w:val="21"/>
                <w:szCs w:val="21"/>
              </w:rPr>
              <w:tab/>
              <w:t>2.4 GHz ISM 频带</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动态范围 (典型值)</w:t>
            </w:r>
            <w:r w:rsidRPr="00873722">
              <w:rPr>
                <w:rFonts w:ascii="微软雅黑" w:hAnsi="微软雅黑" w:cs="宋体" w:hint="eastAsia"/>
                <w:sz w:val="21"/>
                <w:szCs w:val="21"/>
              </w:rPr>
              <w:tab/>
              <w:t>&gt;109 dB (A-加权)</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总谐波失真</w:t>
            </w:r>
            <w:r w:rsidRPr="00873722">
              <w:rPr>
                <w:rFonts w:ascii="微软雅黑" w:hAnsi="微软雅黑" w:cs="宋体" w:hint="eastAsia"/>
                <w:sz w:val="21"/>
                <w:szCs w:val="21"/>
              </w:rPr>
              <w:tab/>
              <w:t>&lt;0.05%，典型</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有效工作距离</w:t>
            </w:r>
            <w:r w:rsidRPr="00873722">
              <w:rPr>
                <w:rFonts w:ascii="微软雅黑" w:hAnsi="微软雅黑" w:cs="宋体" w:hint="eastAsia"/>
                <w:sz w:val="21"/>
                <w:szCs w:val="21"/>
              </w:rPr>
              <w:tab/>
              <w:t>30米（100'），典型 (开放的频率范围环境，没有干扰信号)</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工作环境温度</w:t>
            </w:r>
            <w:r w:rsidRPr="00873722">
              <w:rPr>
                <w:rFonts w:ascii="微软雅黑" w:hAnsi="微软雅黑" w:cs="宋体" w:hint="eastAsia"/>
                <w:sz w:val="21"/>
                <w:szCs w:val="21"/>
              </w:rPr>
              <w:tab/>
              <w:t>0° C 至 +40° C (32° F 至 104° F) (温度极低时电池性能可能受到影响)</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频率响应</w:t>
            </w:r>
            <w:r w:rsidRPr="00873722">
              <w:rPr>
                <w:rFonts w:ascii="微软雅黑" w:hAnsi="微软雅黑" w:cs="宋体" w:hint="eastAsia"/>
                <w:sz w:val="21"/>
                <w:szCs w:val="21"/>
              </w:rPr>
              <w:tab/>
              <w:t>20 Hz ~ 20 kHz (取决于话筒类型)</w:t>
            </w:r>
          </w:p>
          <w:p w:rsidR="009B5722" w:rsidRPr="00873722" w:rsidRDefault="009B5722" w:rsidP="003B54F3">
            <w:pPr>
              <w:widowControl w:val="0"/>
              <w:adjustRightInd/>
              <w:snapToGrid/>
              <w:spacing w:after="0"/>
              <w:rPr>
                <w:rFonts w:ascii="微软雅黑" w:hAnsi="微软雅黑" w:cs="宋体"/>
                <w:sz w:val="21"/>
                <w:szCs w:val="21"/>
              </w:rPr>
            </w:pPr>
            <w:r w:rsidRPr="00873722">
              <w:rPr>
                <w:rFonts w:ascii="微软雅黑" w:hAnsi="微软雅黑" w:cs="宋体" w:hint="eastAsia"/>
                <w:sz w:val="21"/>
                <w:szCs w:val="21"/>
              </w:rPr>
              <w:t>取样频率</w:t>
            </w:r>
            <w:r w:rsidRPr="00873722">
              <w:rPr>
                <w:rFonts w:ascii="微软雅黑" w:hAnsi="微软雅黑" w:cs="宋体" w:hint="eastAsia"/>
                <w:sz w:val="21"/>
                <w:szCs w:val="21"/>
              </w:rPr>
              <w:tab/>
              <w:t>24 比特 / 48 kHz</w:t>
            </w:r>
          </w:p>
        </w:tc>
        <w:tc>
          <w:tcPr>
            <w:tcW w:w="850"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t>1</w:t>
            </w:r>
          </w:p>
        </w:tc>
      </w:tr>
      <w:tr w:rsidR="009B5722" w:rsidRPr="00873722" w:rsidTr="00873722">
        <w:trPr>
          <w:trHeight w:val="487"/>
          <w:jc w:val="center"/>
        </w:trPr>
        <w:tc>
          <w:tcPr>
            <w:tcW w:w="708"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t>8</w:t>
            </w:r>
          </w:p>
        </w:tc>
        <w:tc>
          <w:tcPr>
            <w:tcW w:w="1277"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宋体" w:eastAsia="宋体" w:hAnsi="宋体" w:cs="Times New Roman" w:hint="eastAsia"/>
                <w:kern w:val="2"/>
                <w:sz w:val="21"/>
                <w:szCs w:val="21"/>
              </w:rPr>
              <w:t>品牌台式电脑</w:t>
            </w:r>
          </w:p>
        </w:tc>
        <w:tc>
          <w:tcPr>
            <w:tcW w:w="6804" w:type="dxa"/>
            <w:vAlign w:val="center"/>
          </w:tcPr>
          <w:p w:rsidR="009B5722" w:rsidRPr="00873722" w:rsidRDefault="009B5722" w:rsidP="003B54F3">
            <w:pPr>
              <w:widowControl w:val="0"/>
              <w:adjustRightInd/>
              <w:snapToGrid/>
              <w:spacing w:line="276" w:lineRule="auto"/>
              <w:rPr>
                <w:rFonts w:ascii="宋体" w:eastAsia="宋体" w:hAnsi="宋体" w:cs="Times New Roman"/>
                <w:kern w:val="2"/>
                <w:sz w:val="21"/>
                <w:szCs w:val="21"/>
              </w:rPr>
            </w:pPr>
            <w:r w:rsidRPr="00873722">
              <w:rPr>
                <w:rFonts w:ascii="宋体" w:eastAsia="宋体" w:hAnsi="宋体" w:cs="Times New Roman" w:hint="eastAsia"/>
                <w:kern w:val="2"/>
                <w:sz w:val="21"/>
                <w:szCs w:val="21"/>
              </w:rPr>
              <w:t>品牌台式机：</w:t>
            </w:r>
          </w:p>
          <w:p w:rsidR="009B5722" w:rsidRPr="00873722" w:rsidRDefault="009B5722" w:rsidP="003B54F3">
            <w:pPr>
              <w:widowControl w:val="0"/>
              <w:adjustRightInd/>
              <w:snapToGrid/>
              <w:spacing w:line="276" w:lineRule="auto"/>
              <w:rPr>
                <w:rFonts w:ascii="微软雅黑" w:hAnsi="微软雅黑" w:cs="宋体"/>
                <w:sz w:val="21"/>
                <w:szCs w:val="21"/>
              </w:rPr>
            </w:pPr>
            <w:r w:rsidRPr="00873722">
              <w:rPr>
                <w:rFonts w:ascii="宋体" w:eastAsia="宋体" w:hAnsi="宋体" w:cs="Times New Roman" w:hint="eastAsia"/>
                <w:kern w:val="2"/>
                <w:sz w:val="21"/>
                <w:szCs w:val="21"/>
              </w:rPr>
              <w:t>英特尔® 酷</w:t>
            </w:r>
            <w:proofErr w:type="gramStart"/>
            <w:r w:rsidRPr="00873722">
              <w:rPr>
                <w:rFonts w:ascii="宋体" w:eastAsia="宋体" w:hAnsi="宋体" w:cs="Times New Roman" w:hint="eastAsia"/>
                <w:kern w:val="2"/>
                <w:sz w:val="21"/>
                <w:szCs w:val="21"/>
              </w:rPr>
              <w:t>睿</w:t>
            </w:r>
            <w:proofErr w:type="gramEnd"/>
            <w:r w:rsidRPr="00873722">
              <w:rPr>
                <w:rFonts w:ascii="宋体" w:eastAsia="宋体" w:hAnsi="宋体" w:cs="Times New Roman" w:hint="eastAsia"/>
                <w:kern w:val="2"/>
                <w:sz w:val="21"/>
                <w:szCs w:val="21"/>
              </w:rPr>
              <w:t xml:space="preserve">™ i7-6700 处理器（3.4 GHz、可高达 4 GHz、8 MB 高速缓存、4 核） Windows10 64Bit、16GB DDR4-2133 SDRAM (2x8GB)、NVIDIA® GeForce® GTX 960（2 GB GDDR5 独立显存）、超薄托盘 SuperMulti DVD 刻录机、2TB SATA数据硬盘(7200 rpm)、128GB SATA固态硬盘、7合1读卡器、2 </w:t>
            </w:r>
            <w:proofErr w:type="gramStart"/>
            <w:r w:rsidRPr="00873722">
              <w:rPr>
                <w:rFonts w:ascii="宋体" w:eastAsia="宋体" w:hAnsi="宋体" w:cs="Times New Roman" w:hint="eastAsia"/>
                <w:kern w:val="2"/>
                <w:sz w:val="21"/>
                <w:szCs w:val="21"/>
              </w:rPr>
              <w:t>个</w:t>
            </w:r>
            <w:proofErr w:type="gramEnd"/>
            <w:r w:rsidRPr="00873722">
              <w:rPr>
                <w:rFonts w:ascii="宋体" w:eastAsia="宋体" w:hAnsi="宋体" w:cs="Times New Roman" w:hint="eastAsia"/>
                <w:kern w:val="2"/>
                <w:sz w:val="21"/>
                <w:szCs w:val="21"/>
              </w:rPr>
              <w:t xml:space="preserve"> HDMI 1.4 端口；6个USB2.0端口；4个USB 3.0 端口；1个耳机/麦克风组合插孔、集成 10/100/1000 千兆以太网局域网 、23</w:t>
            </w:r>
            <w:r w:rsidRPr="00873722">
              <w:rPr>
                <w:rFonts w:ascii="宋体" w:eastAsia="宋体" w:hAnsi="宋体" w:cs="Times New Roman" w:hint="eastAsia"/>
                <w:kern w:val="2"/>
                <w:sz w:val="21"/>
                <w:szCs w:val="21"/>
                <w:lang w:val="zh-CN"/>
              </w:rPr>
              <w:t>寸</w:t>
            </w:r>
            <w:r w:rsidRPr="00873722">
              <w:rPr>
                <w:rFonts w:ascii="宋体" w:eastAsia="宋体" w:hAnsi="宋体" w:cs="Times New Roman" w:hint="eastAsia"/>
                <w:kern w:val="2"/>
                <w:sz w:val="21"/>
                <w:szCs w:val="21"/>
              </w:rPr>
              <w:t>IPS</w:t>
            </w:r>
            <w:r w:rsidRPr="00873722">
              <w:rPr>
                <w:rFonts w:ascii="宋体" w:eastAsia="宋体" w:hAnsi="宋体" w:cs="Times New Roman" w:hint="eastAsia"/>
                <w:kern w:val="2"/>
                <w:sz w:val="21"/>
                <w:szCs w:val="21"/>
                <w:lang w:val="zh-CN"/>
              </w:rPr>
              <w:t>屏显示器、分辨率</w:t>
            </w:r>
            <w:r w:rsidRPr="00873722">
              <w:rPr>
                <w:rFonts w:ascii="宋体" w:eastAsia="宋体" w:hAnsi="宋体" w:cs="Times New Roman" w:hint="eastAsia"/>
                <w:kern w:val="2"/>
                <w:sz w:val="21"/>
                <w:szCs w:val="21"/>
              </w:rPr>
              <w:t>60赫兹时1920 x 1080</w:t>
            </w:r>
            <w:r w:rsidRPr="00873722">
              <w:rPr>
                <w:rFonts w:ascii="宋体" w:eastAsia="宋体" w:hAnsi="宋体" w:cs="Times New Roman" w:hint="eastAsia"/>
                <w:kern w:val="2"/>
                <w:sz w:val="21"/>
                <w:szCs w:val="21"/>
                <w:lang w:val="zh-CN"/>
              </w:rPr>
              <w:t>、</w:t>
            </w:r>
            <w:r w:rsidRPr="00873722">
              <w:rPr>
                <w:rFonts w:ascii="宋体" w:eastAsia="宋体" w:hAnsi="宋体" w:cs="Times New Roman" w:hint="eastAsia"/>
                <w:kern w:val="2"/>
                <w:sz w:val="21"/>
                <w:szCs w:val="21"/>
              </w:rPr>
              <w:t>0.265 毫米</w:t>
            </w:r>
            <w:r w:rsidRPr="00873722">
              <w:rPr>
                <w:rFonts w:ascii="宋体" w:eastAsia="宋体" w:hAnsi="宋体" w:cs="Times New Roman" w:hint="eastAsia"/>
                <w:kern w:val="2"/>
                <w:sz w:val="21"/>
                <w:szCs w:val="21"/>
                <w:lang w:val="zh-CN"/>
              </w:rPr>
              <w:t>、</w:t>
            </w:r>
            <w:r w:rsidRPr="00873722">
              <w:rPr>
                <w:rFonts w:ascii="宋体" w:eastAsia="宋体" w:hAnsi="宋体" w:cs="Times New Roman" w:hint="eastAsia"/>
                <w:kern w:val="2"/>
                <w:sz w:val="21"/>
                <w:szCs w:val="21"/>
              </w:rPr>
              <w:t>亮度250</w:t>
            </w:r>
            <w:r w:rsidRPr="00873722">
              <w:rPr>
                <w:rFonts w:ascii="宋体" w:eastAsia="宋体" w:hAnsi="宋体" w:cs="Times New Roman" w:hint="eastAsia"/>
                <w:kern w:val="2"/>
                <w:sz w:val="21"/>
                <w:szCs w:val="21"/>
                <w:lang w:val="zh-CN"/>
              </w:rPr>
              <w:t>、</w:t>
            </w:r>
            <w:r w:rsidRPr="00873722">
              <w:rPr>
                <w:rFonts w:ascii="宋体" w:eastAsia="宋体" w:hAnsi="宋体" w:cs="Times New Roman" w:hint="eastAsia"/>
                <w:kern w:val="2"/>
                <w:sz w:val="21"/>
                <w:szCs w:val="21"/>
              </w:rPr>
              <w:t>nits宽高比16:9</w:t>
            </w:r>
            <w:r w:rsidRPr="00873722">
              <w:rPr>
                <w:rFonts w:ascii="宋体" w:eastAsia="宋体" w:hAnsi="宋体" w:cs="Times New Roman" w:hint="eastAsia"/>
                <w:kern w:val="2"/>
                <w:sz w:val="21"/>
                <w:szCs w:val="21"/>
                <w:lang w:val="zh-CN"/>
              </w:rPr>
              <w:t>、</w:t>
            </w:r>
            <w:r w:rsidRPr="00873722">
              <w:rPr>
                <w:rFonts w:ascii="宋体" w:eastAsia="宋体" w:hAnsi="宋体" w:cs="Times New Roman" w:hint="eastAsia"/>
                <w:kern w:val="2"/>
                <w:sz w:val="21"/>
                <w:szCs w:val="21"/>
              </w:rPr>
              <w:t>具有LED背光</w:t>
            </w:r>
            <w:r w:rsidRPr="00873722">
              <w:rPr>
                <w:rFonts w:ascii="宋体" w:eastAsia="宋体" w:hAnsi="宋体" w:cs="Times New Roman" w:hint="eastAsia"/>
                <w:kern w:val="2"/>
                <w:sz w:val="21"/>
                <w:szCs w:val="21"/>
                <w:lang w:val="zh-CN"/>
              </w:rPr>
              <w:t>、</w:t>
            </w:r>
            <w:r w:rsidRPr="00873722">
              <w:rPr>
                <w:rFonts w:ascii="宋体" w:eastAsia="宋体" w:hAnsi="宋体" w:cs="Times New Roman" w:hint="eastAsia"/>
                <w:kern w:val="2"/>
                <w:sz w:val="21"/>
                <w:szCs w:val="21"/>
              </w:rPr>
              <w:t>5000000:1动态</w:t>
            </w:r>
            <w:r w:rsidRPr="00873722">
              <w:rPr>
                <w:rFonts w:ascii="宋体" w:eastAsia="宋体" w:hAnsi="宋体" w:cs="Times New Roman" w:hint="eastAsia"/>
                <w:kern w:val="2"/>
                <w:sz w:val="21"/>
                <w:szCs w:val="21"/>
                <w:lang w:val="zh-CN"/>
              </w:rPr>
              <w:t>、</w:t>
            </w:r>
            <w:r w:rsidRPr="00873722">
              <w:rPr>
                <w:rFonts w:ascii="宋体" w:eastAsia="宋体" w:hAnsi="宋体" w:cs="Times New Roman" w:hint="eastAsia"/>
                <w:kern w:val="2"/>
                <w:sz w:val="21"/>
                <w:szCs w:val="21"/>
              </w:rPr>
              <w:t>1个HDMI端口（支持HDCP)</w:t>
            </w:r>
            <w:r w:rsidRPr="00873722">
              <w:rPr>
                <w:rFonts w:ascii="宋体" w:eastAsia="宋体" w:hAnsi="宋体" w:cs="Times New Roman" w:hint="eastAsia"/>
                <w:kern w:val="2"/>
                <w:sz w:val="21"/>
                <w:szCs w:val="21"/>
                <w:lang w:val="zh-CN"/>
              </w:rPr>
              <w:t>、</w:t>
            </w:r>
            <w:r w:rsidRPr="00873722">
              <w:rPr>
                <w:rFonts w:ascii="宋体" w:eastAsia="宋体" w:hAnsi="宋体" w:cs="Times New Roman" w:hint="eastAsia"/>
                <w:kern w:val="2"/>
                <w:sz w:val="21"/>
                <w:szCs w:val="21"/>
              </w:rPr>
              <w:t>刷新响应时间：14毫秒、原装键盘鼠标、3年有限部件和人工保修，1 年有限现场服务</w:t>
            </w:r>
          </w:p>
        </w:tc>
        <w:tc>
          <w:tcPr>
            <w:tcW w:w="850" w:type="dxa"/>
            <w:vAlign w:val="center"/>
          </w:tcPr>
          <w:p w:rsidR="009B5722" w:rsidRPr="00873722" w:rsidRDefault="009B5722" w:rsidP="003B54F3">
            <w:pPr>
              <w:widowControl w:val="0"/>
              <w:adjustRightInd/>
              <w:snapToGrid/>
              <w:spacing w:after="0"/>
              <w:jc w:val="center"/>
              <w:rPr>
                <w:rFonts w:ascii="微软雅黑" w:hAnsi="微软雅黑" w:cs="Times New Roman"/>
                <w:kern w:val="2"/>
                <w:sz w:val="21"/>
                <w:szCs w:val="21"/>
              </w:rPr>
            </w:pPr>
            <w:r w:rsidRPr="00873722">
              <w:rPr>
                <w:rFonts w:ascii="微软雅黑" w:hAnsi="微软雅黑" w:cs="Times New Roman" w:hint="eastAsia"/>
                <w:kern w:val="2"/>
                <w:sz w:val="21"/>
                <w:szCs w:val="21"/>
              </w:rPr>
              <w:t>1</w:t>
            </w:r>
          </w:p>
        </w:tc>
      </w:tr>
    </w:tbl>
    <w:p w:rsidR="009B5722" w:rsidRPr="00D55B10" w:rsidRDefault="009B5722" w:rsidP="00873722">
      <w:pPr>
        <w:rPr>
          <w:rFonts w:ascii="宋体" w:eastAsia="宋体" w:hAnsi="宋体" w:cs="Times New Roman"/>
          <w:b/>
          <w:kern w:val="2"/>
          <w:sz w:val="21"/>
          <w:szCs w:val="21"/>
        </w:rPr>
      </w:pPr>
    </w:p>
    <w:p w:rsidR="009B5722" w:rsidRPr="00D55B10" w:rsidRDefault="009B5722" w:rsidP="009B5722">
      <w:pPr>
        <w:widowControl w:val="0"/>
        <w:adjustRightInd/>
        <w:snapToGrid/>
        <w:spacing w:after="0" w:line="360" w:lineRule="auto"/>
        <w:jc w:val="center"/>
        <w:outlineLvl w:val="1"/>
        <w:rPr>
          <w:rFonts w:ascii="宋体" w:eastAsia="宋体" w:hAnsi="宋体" w:cs="宋体"/>
          <w:kern w:val="2"/>
          <w:sz w:val="18"/>
          <w:szCs w:val="18"/>
        </w:rPr>
      </w:pPr>
      <w:r w:rsidRPr="00D55B10">
        <w:rPr>
          <w:rFonts w:ascii="宋体" w:eastAsia="宋体" w:hAnsi="Times New Roman" w:cs="Times New Roman"/>
          <w:b/>
          <w:kern w:val="2"/>
          <w:sz w:val="24"/>
          <w:szCs w:val="20"/>
        </w:rPr>
        <w:br w:type="page"/>
      </w:r>
    </w:p>
    <w:p w:rsidR="009B5722" w:rsidRPr="00D55B10" w:rsidRDefault="009B5722" w:rsidP="009B5722">
      <w:pPr>
        <w:widowControl w:val="0"/>
        <w:adjustRightInd/>
        <w:snapToGrid/>
        <w:spacing w:after="0" w:line="360" w:lineRule="auto"/>
        <w:jc w:val="center"/>
        <w:outlineLvl w:val="1"/>
        <w:rPr>
          <w:rFonts w:ascii="宋体" w:eastAsia="宋体" w:hAnsi="Times New Roman" w:cs="Times New Roman"/>
          <w:b/>
          <w:kern w:val="2"/>
          <w:sz w:val="24"/>
          <w:szCs w:val="20"/>
        </w:rPr>
      </w:pPr>
      <w:r w:rsidRPr="00D55B10">
        <w:rPr>
          <w:rFonts w:ascii="宋体" w:eastAsia="宋体" w:hAnsi="Times New Roman" w:cs="Times New Roman" w:hint="eastAsia"/>
          <w:b/>
          <w:kern w:val="2"/>
          <w:sz w:val="24"/>
          <w:szCs w:val="20"/>
        </w:rPr>
        <w:lastRenderedPageBreak/>
        <w:t>无线视频传输器技术文件规范书</w:t>
      </w:r>
    </w:p>
    <w:p w:rsidR="009B5722" w:rsidRPr="00D55B10" w:rsidRDefault="009B5722" w:rsidP="00873722">
      <w:pPr>
        <w:widowControl w:val="0"/>
        <w:adjustRightInd/>
        <w:snapToGrid/>
        <w:spacing w:beforeLines="100" w:before="240" w:afterLines="100" w:after="240" w:line="360" w:lineRule="auto"/>
        <w:ind w:firstLineChars="201" w:firstLine="424"/>
        <w:rPr>
          <w:rFonts w:ascii="宋体" w:eastAsia="宋体" w:hAnsi="宋体" w:cs="Times New Roman"/>
          <w:b/>
          <w:kern w:val="2"/>
          <w:sz w:val="21"/>
          <w:szCs w:val="21"/>
        </w:rPr>
      </w:pPr>
      <w:r w:rsidRPr="00D55B10">
        <w:rPr>
          <w:rFonts w:ascii="宋体" w:eastAsia="宋体" w:hAnsi="宋体" w:cs="Times New Roman" w:hint="eastAsia"/>
          <w:b/>
          <w:kern w:val="2"/>
          <w:sz w:val="21"/>
          <w:szCs w:val="21"/>
        </w:rPr>
        <w:t>一、货物需求一览表</w:t>
      </w:r>
    </w:p>
    <w:tbl>
      <w:tblPr>
        <w:tblW w:w="8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2"/>
        <w:gridCol w:w="3378"/>
        <w:gridCol w:w="979"/>
        <w:gridCol w:w="800"/>
        <w:gridCol w:w="1987"/>
        <w:gridCol w:w="458"/>
      </w:tblGrid>
      <w:tr w:rsidR="009B5722" w:rsidRPr="00D55B10" w:rsidTr="003B54F3">
        <w:trPr>
          <w:trHeight w:val="507"/>
          <w:jc w:val="center"/>
        </w:trPr>
        <w:tc>
          <w:tcPr>
            <w:tcW w:w="602"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b/>
                <w:kern w:val="2"/>
                <w:sz w:val="21"/>
                <w:szCs w:val="21"/>
              </w:rPr>
            </w:pPr>
            <w:r w:rsidRPr="00873722">
              <w:rPr>
                <w:rFonts w:ascii="宋体" w:eastAsia="宋体" w:hAnsi="宋体" w:cs="Times New Roman"/>
                <w:b/>
                <w:kern w:val="2"/>
                <w:sz w:val="21"/>
                <w:szCs w:val="21"/>
              </w:rPr>
              <w:t>序</w:t>
            </w:r>
            <w:r w:rsidRPr="00873722">
              <w:rPr>
                <w:rFonts w:ascii="宋体" w:eastAsia="宋体" w:hAnsi="宋体" w:cs="Times New Roman" w:hint="eastAsia"/>
                <w:b/>
                <w:kern w:val="2"/>
                <w:sz w:val="21"/>
                <w:szCs w:val="21"/>
              </w:rPr>
              <w:t>号</w:t>
            </w:r>
          </w:p>
        </w:tc>
        <w:tc>
          <w:tcPr>
            <w:tcW w:w="3378"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b/>
                <w:kern w:val="2"/>
                <w:sz w:val="21"/>
                <w:szCs w:val="21"/>
              </w:rPr>
            </w:pPr>
            <w:r w:rsidRPr="00873722">
              <w:rPr>
                <w:rFonts w:ascii="宋体" w:eastAsia="宋体" w:hAnsi="宋体" w:cs="Times New Roman"/>
                <w:b/>
                <w:kern w:val="2"/>
                <w:sz w:val="21"/>
                <w:szCs w:val="21"/>
              </w:rPr>
              <w:t>名称</w:t>
            </w:r>
          </w:p>
        </w:tc>
        <w:tc>
          <w:tcPr>
            <w:tcW w:w="979"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b/>
                <w:kern w:val="2"/>
                <w:sz w:val="21"/>
                <w:szCs w:val="21"/>
              </w:rPr>
            </w:pPr>
            <w:r w:rsidRPr="00873722">
              <w:rPr>
                <w:rFonts w:ascii="宋体" w:eastAsia="宋体" w:hAnsi="宋体" w:cs="Times New Roman"/>
                <w:b/>
                <w:kern w:val="2"/>
                <w:sz w:val="21"/>
                <w:szCs w:val="21"/>
              </w:rPr>
              <w:t>单位</w:t>
            </w:r>
          </w:p>
        </w:tc>
        <w:tc>
          <w:tcPr>
            <w:tcW w:w="800"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b/>
                <w:kern w:val="2"/>
                <w:sz w:val="21"/>
                <w:szCs w:val="21"/>
              </w:rPr>
            </w:pPr>
            <w:r w:rsidRPr="00873722">
              <w:rPr>
                <w:rFonts w:ascii="宋体" w:eastAsia="宋体" w:hAnsi="宋体" w:cs="Times New Roman"/>
                <w:b/>
                <w:kern w:val="2"/>
                <w:sz w:val="21"/>
                <w:szCs w:val="21"/>
              </w:rPr>
              <w:t>数量</w:t>
            </w:r>
          </w:p>
        </w:tc>
        <w:tc>
          <w:tcPr>
            <w:tcW w:w="1987"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b/>
                <w:kern w:val="2"/>
                <w:sz w:val="21"/>
                <w:szCs w:val="21"/>
              </w:rPr>
            </w:pPr>
            <w:r w:rsidRPr="00873722">
              <w:rPr>
                <w:rFonts w:ascii="宋体" w:eastAsia="宋体" w:hAnsi="宋体" w:cs="Times New Roman" w:hint="eastAsia"/>
                <w:b/>
                <w:kern w:val="2"/>
                <w:sz w:val="21"/>
                <w:szCs w:val="21"/>
              </w:rPr>
              <w:t>交货地点</w:t>
            </w:r>
          </w:p>
        </w:tc>
        <w:tc>
          <w:tcPr>
            <w:tcW w:w="458"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r w:rsidRPr="00D55B10">
              <w:rPr>
                <w:rFonts w:ascii="宋体" w:eastAsia="宋体" w:hAnsi="宋体" w:cs="Times New Roman"/>
                <w:kern w:val="2"/>
                <w:sz w:val="21"/>
                <w:szCs w:val="21"/>
              </w:rPr>
              <w:t>备注</w:t>
            </w:r>
          </w:p>
        </w:tc>
      </w:tr>
      <w:tr w:rsidR="009B5722" w:rsidRPr="00D55B10" w:rsidTr="003B54F3">
        <w:trPr>
          <w:trHeight w:val="507"/>
          <w:jc w:val="center"/>
        </w:trPr>
        <w:tc>
          <w:tcPr>
            <w:tcW w:w="602"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adjustRightInd/>
              <w:snapToGrid/>
              <w:spacing w:after="0" w:line="360" w:lineRule="auto"/>
              <w:jc w:val="center"/>
              <w:rPr>
                <w:rFonts w:ascii="宋体" w:eastAsia="宋体" w:hAnsi="宋体" w:cs="Times New Roman"/>
                <w:b/>
                <w:kern w:val="2"/>
                <w:sz w:val="21"/>
                <w:szCs w:val="21"/>
              </w:rPr>
            </w:pPr>
            <w:r w:rsidRPr="00873722">
              <w:rPr>
                <w:rFonts w:ascii="宋体" w:eastAsia="宋体" w:hAnsi="宋体" w:cs="Times New Roman" w:hint="eastAsia"/>
                <w:b/>
                <w:kern w:val="2"/>
                <w:sz w:val="21"/>
                <w:szCs w:val="21"/>
              </w:rPr>
              <w:t>1</w:t>
            </w:r>
          </w:p>
        </w:tc>
        <w:tc>
          <w:tcPr>
            <w:tcW w:w="3378"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adjustRightInd/>
              <w:snapToGrid/>
              <w:spacing w:after="0" w:line="360" w:lineRule="auto"/>
              <w:jc w:val="center"/>
              <w:rPr>
                <w:rFonts w:ascii="宋体" w:eastAsia="宋体" w:hAnsi="宋体" w:cs="Tahoma"/>
                <w:b/>
                <w:color w:val="000000"/>
                <w:kern w:val="2"/>
                <w:sz w:val="21"/>
                <w:szCs w:val="21"/>
              </w:rPr>
            </w:pPr>
            <w:r w:rsidRPr="00873722">
              <w:rPr>
                <w:rFonts w:ascii="宋体" w:eastAsia="宋体" w:hAnsi="宋体" w:cs="Tahoma" w:hint="eastAsia"/>
                <w:b/>
                <w:color w:val="000000"/>
                <w:kern w:val="2"/>
                <w:sz w:val="21"/>
                <w:szCs w:val="21"/>
              </w:rPr>
              <w:t>无线视频传输器</w:t>
            </w:r>
          </w:p>
        </w:tc>
        <w:tc>
          <w:tcPr>
            <w:tcW w:w="979"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adjustRightInd/>
              <w:snapToGrid/>
              <w:spacing w:after="0" w:line="360" w:lineRule="auto"/>
              <w:jc w:val="center"/>
              <w:rPr>
                <w:rFonts w:ascii="宋体" w:eastAsia="宋体" w:hAnsi="宋体" w:cs="Tahoma"/>
                <w:b/>
                <w:color w:val="000000"/>
                <w:kern w:val="2"/>
                <w:sz w:val="21"/>
                <w:szCs w:val="21"/>
              </w:rPr>
            </w:pPr>
            <w:r w:rsidRPr="00873722">
              <w:rPr>
                <w:rFonts w:ascii="宋体" w:eastAsia="宋体" w:hAnsi="宋体" w:cs="Tahoma" w:hint="eastAsia"/>
                <w:b/>
                <w:color w:val="000000"/>
                <w:kern w:val="2"/>
                <w:sz w:val="21"/>
                <w:szCs w:val="21"/>
              </w:rPr>
              <w:t>对</w:t>
            </w:r>
          </w:p>
        </w:tc>
        <w:tc>
          <w:tcPr>
            <w:tcW w:w="800"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adjustRightInd/>
              <w:snapToGrid/>
              <w:spacing w:after="0" w:line="360" w:lineRule="auto"/>
              <w:jc w:val="center"/>
              <w:rPr>
                <w:rFonts w:ascii="宋体" w:eastAsia="宋体" w:hAnsi="宋体" w:cs="Tahoma"/>
                <w:b/>
                <w:color w:val="000000"/>
                <w:kern w:val="2"/>
                <w:sz w:val="21"/>
                <w:szCs w:val="21"/>
              </w:rPr>
            </w:pPr>
            <w:r w:rsidRPr="00873722">
              <w:rPr>
                <w:rFonts w:ascii="宋体" w:eastAsia="宋体" w:hAnsi="宋体" w:cs="Tahoma" w:hint="eastAsia"/>
                <w:b/>
                <w:color w:val="000000"/>
                <w:kern w:val="2"/>
                <w:sz w:val="21"/>
                <w:szCs w:val="21"/>
              </w:rPr>
              <w:t>2</w:t>
            </w:r>
          </w:p>
        </w:tc>
        <w:tc>
          <w:tcPr>
            <w:tcW w:w="1987" w:type="dxa"/>
            <w:tcBorders>
              <w:top w:val="single" w:sz="4" w:space="0" w:color="auto"/>
              <w:left w:val="single" w:sz="4" w:space="0" w:color="auto"/>
              <w:bottom w:val="single" w:sz="4" w:space="0" w:color="auto"/>
              <w:right w:val="single" w:sz="4" w:space="0" w:color="auto"/>
            </w:tcBorders>
            <w:vAlign w:val="center"/>
          </w:tcPr>
          <w:p w:rsidR="009B5722" w:rsidRPr="00873722"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b/>
                <w:kern w:val="2"/>
                <w:sz w:val="21"/>
                <w:szCs w:val="21"/>
              </w:rPr>
            </w:pPr>
            <w:r w:rsidRPr="00873722">
              <w:rPr>
                <w:rFonts w:ascii="宋体" w:eastAsia="宋体" w:hAnsi="宋体" w:cs="Times New Roman" w:hint="eastAsia"/>
                <w:b/>
                <w:kern w:val="2"/>
                <w:sz w:val="21"/>
                <w:szCs w:val="21"/>
              </w:rPr>
              <w:t>宁夏工业职业学院</w:t>
            </w:r>
          </w:p>
        </w:tc>
        <w:tc>
          <w:tcPr>
            <w:tcW w:w="458" w:type="dxa"/>
            <w:tcBorders>
              <w:top w:val="single" w:sz="4" w:space="0" w:color="auto"/>
              <w:left w:val="single" w:sz="4" w:space="0" w:color="auto"/>
              <w:bottom w:val="single" w:sz="4" w:space="0" w:color="auto"/>
              <w:right w:val="single" w:sz="4" w:space="0" w:color="auto"/>
            </w:tcBorders>
            <w:vAlign w:val="center"/>
          </w:tcPr>
          <w:p w:rsidR="009B5722" w:rsidRPr="00D55B10" w:rsidRDefault="009B5722" w:rsidP="003B54F3">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snapToGrid/>
              <w:spacing w:after="0" w:line="360" w:lineRule="auto"/>
              <w:jc w:val="center"/>
              <w:rPr>
                <w:rFonts w:ascii="宋体" w:eastAsia="宋体" w:hAnsi="宋体" w:cs="Times New Roman"/>
                <w:kern w:val="2"/>
                <w:sz w:val="21"/>
                <w:szCs w:val="21"/>
              </w:rPr>
            </w:pPr>
          </w:p>
        </w:tc>
      </w:tr>
    </w:tbl>
    <w:p w:rsidR="009B5722" w:rsidRPr="00D55B10" w:rsidRDefault="009B5722" w:rsidP="00873722">
      <w:pPr>
        <w:widowControl w:val="0"/>
        <w:adjustRightInd/>
        <w:snapToGrid/>
        <w:spacing w:beforeLines="100" w:before="240" w:afterLines="100" w:after="240" w:line="360" w:lineRule="auto"/>
        <w:ind w:firstLineChars="201" w:firstLine="424"/>
        <w:rPr>
          <w:rFonts w:ascii="宋体" w:eastAsia="宋体" w:hAnsi="宋体" w:cs="Times New Roman"/>
          <w:b/>
          <w:kern w:val="2"/>
          <w:sz w:val="21"/>
          <w:szCs w:val="21"/>
        </w:rPr>
      </w:pPr>
      <w:r w:rsidRPr="00D55B10">
        <w:rPr>
          <w:rFonts w:ascii="宋体" w:eastAsia="宋体" w:hAnsi="宋体" w:cs="Times New Roman" w:hint="eastAsia"/>
          <w:b/>
          <w:kern w:val="2"/>
          <w:sz w:val="21"/>
          <w:szCs w:val="21"/>
        </w:rPr>
        <w:t>二、工作环境</w:t>
      </w:r>
    </w:p>
    <w:p w:rsidR="009B5722" w:rsidRPr="00D55B10" w:rsidRDefault="009B5722" w:rsidP="00873722">
      <w:pPr>
        <w:widowControl w:val="0"/>
        <w:adjustRightInd/>
        <w:snapToGrid/>
        <w:spacing w:after="0" w:line="360" w:lineRule="auto"/>
        <w:ind w:firstLineChars="201" w:firstLine="422"/>
        <w:rPr>
          <w:rFonts w:ascii="宋体" w:eastAsia="宋体" w:hAnsi="宋体" w:cs="Times New Roman"/>
          <w:kern w:val="2"/>
          <w:sz w:val="21"/>
          <w:szCs w:val="21"/>
        </w:rPr>
      </w:pPr>
      <w:r w:rsidRPr="00D55B10">
        <w:rPr>
          <w:rFonts w:ascii="宋体" w:eastAsia="宋体" w:hAnsi="宋体" w:cs="Times New Roman" w:hint="eastAsia"/>
          <w:kern w:val="2"/>
          <w:sz w:val="21"/>
          <w:szCs w:val="21"/>
        </w:rPr>
        <w:t>1.安装处海拔高度：</w:t>
      </w:r>
      <w:r w:rsidRPr="00D55B10">
        <w:rPr>
          <w:rFonts w:ascii="宋体" w:eastAsia="宋体" w:hAnsi="宋体" w:cs="仿宋_GB2312" w:hint="eastAsia"/>
          <w:kern w:val="2"/>
          <w:sz w:val="21"/>
          <w:szCs w:val="21"/>
        </w:rPr>
        <w:t>不</w:t>
      </w:r>
      <w:r w:rsidRPr="00D55B10">
        <w:rPr>
          <w:rFonts w:ascii="宋体" w:eastAsia="宋体" w:hAnsi="宋体" w:cs="Times New Roman" w:hint="eastAsia"/>
          <w:kern w:val="2"/>
          <w:sz w:val="21"/>
          <w:szCs w:val="21"/>
        </w:rPr>
        <w:t>低于</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D55B10">
          <w:rPr>
            <w:rFonts w:ascii="宋体" w:eastAsia="宋体" w:hAnsi="宋体" w:cs="Times New Roman" w:hint="eastAsia"/>
            <w:kern w:val="2"/>
            <w:sz w:val="21"/>
            <w:szCs w:val="21"/>
          </w:rPr>
          <w:t>2000m</w:t>
        </w:r>
      </w:smartTag>
      <w:r w:rsidRPr="00D55B10">
        <w:rPr>
          <w:rFonts w:ascii="宋体" w:eastAsia="宋体" w:hAnsi="宋体" w:cs="Times New Roman" w:hint="eastAsia"/>
          <w:kern w:val="2"/>
          <w:sz w:val="21"/>
          <w:szCs w:val="21"/>
        </w:rPr>
        <w:t>。</w:t>
      </w:r>
    </w:p>
    <w:p w:rsidR="009B5722" w:rsidRPr="00D55B10" w:rsidRDefault="009B5722" w:rsidP="00873722">
      <w:pPr>
        <w:widowControl w:val="0"/>
        <w:adjustRightInd/>
        <w:snapToGrid/>
        <w:spacing w:after="0" w:line="360" w:lineRule="auto"/>
        <w:ind w:firstLineChars="201" w:firstLine="422"/>
        <w:rPr>
          <w:rFonts w:ascii="宋体" w:eastAsia="宋体" w:hAnsi="宋体" w:cs="Times New Roman"/>
          <w:kern w:val="2"/>
          <w:sz w:val="21"/>
          <w:szCs w:val="21"/>
        </w:rPr>
      </w:pPr>
      <w:r w:rsidRPr="00D55B10">
        <w:rPr>
          <w:rFonts w:ascii="宋体" w:eastAsia="宋体" w:hAnsi="宋体" w:cs="Times New Roman" w:hint="eastAsia"/>
          <w:kern w:val="2"/>
          <w:sz w:val="21"/>
          <w:szCs w:val="21"/>
        </w:rPr>
        <w:t>2.温度：</w:t>
      </w:r>
      <w:r w:rsidRPr="00D55B10">
        <w:rPr>
          <w:rFonts w:ascii="宋体" w:eastAsia="宋体" w:hAnsi="宋体" w:cs="Times New Roman"/>
          <w:kern w:val="2"/>
          <w:sz w:val="21"/>
          <w:szCs w:val="21"/>
        </w:rPr>
        <w:t>-10</w:t>
      </w:r>
      <w:r w:rsidRPr="00D55B10">
        <w:rPr>
          <w:rFonts w:ascii="宋体" w:eastAsia="宋体" w:hAnsi="宋体" w:cs="Times New Roman" w:hint="eastAsia"/>
          <w:kern w:val="2"/>
          <w:sz w:val="21"/>
          <w:szCs w:val="21"/>
        </w:rPr>
        <w:t>～</w:t>
      </w:r>
      <w:smartTag w:uri="urn:schemas-microsoft-com:office:smarttags" w:element="chmetcnv">
        <w:smartTagPr>
          <w:attr w:name="TCSC" w:val="0"/>
          <w:attr w:name="NumberType" w:val="1"/>
          <w:attr w:name="Negative" w:val="False"/>
          <w:attr w:name="HasSpace" w:val="True"/>
          <w:attr w:name="SourceValue" w:val="40"/>
          <w:attr w:name="UnitName" w:val="℃"/>
        </w:smartTagPr>
        <w:r w:rsidRPr="00D55B10">
          <w:rPr>
            <w:rFonts w:ascii="宋体" w:eastAsia="宋体" w:hAnsi="宋体" w:cs="Times New Roman"/>
            <w:kern w:val="2"/>
            <w:sz w:val="21"/>
            <w:szCs w:val="21"/>
          </w:rPr>
          <w:t xml:space="preserve">40 </w:t>
        </w:r>
        <w:r w:rsidRPr="00D55B10">
          <w:rPr>
            <w:rFonts w:ascii="宋体" w:eastAsia="宋体" w:hAnsi="宋体" w:cs="Times New Roman" w:hint="eastAsia"/>
            <w:kern w:val="2"/>
            <w:sz w:val="21"/>
            <w:szCs w:val="21"/>
          </w:rPr>
          <w:t>℃</w:t>
        </w:r>
      </w:smartTag>
      <w:r w:rsidRPr="00D55B10">
        <w:rPr>
          <w:rFonts w:ascii="宋体" w:eastAsia="宋体" w:hAnsi="宋体" w:cs="Times New Roman" w:hint="eastAsia"/>
          <w:kern w:val="2"/>
          <w:sz w:val="21"/>
          <w:szCs w:val="21"/>
        </w:rPr>
        <w:t>；环境湿度：≤</w:t>
      </w:r>
      <w:r w:rsidRPr="00D55B10">
        <w:rPr>
          <w:rFonts w:ascii="宋体" w:eastAsia="宋体" w:hAnsi="宋体" w:cs="Times New Roman"/>
          <w:kern w:val="2"/>
          <w:sz w:val="21"/>
          <w:szCs w:val="21"/>
        </w:rPr>
        <w:t>90%</w:t>
      </w:r>
      <w:r w:rsidRPr="00D55B10">
        <w:rPr>
          <w:rFonts w:ascii="宋体" w:eastAsia="宋体" w:hAnsi="宋体" w:cs="Times New Roman" w:hint="eastAsia"/>
          <w:kern w:val="2"/>
          <w:sz w:val="21"/>
          <w:szCs w:val="21"/>
        </w:rPr>
        <w:t>（</w:t>
      </w:r>
      <w:smartTag w:uri="urn:schemas-microsoft-com:office:smarttags" w:element="chmetcnv">
        <w:smartTagPr>
          <w:attr w:name="TCSC" w:val="0"/>
          <w:attr w:name="NumberType" w:val="1"/>
          <w:attr w:name="Negative" w:val="False"/>
          <w:attr w:name="HasSpace" w:val="False"/>
          <w:attr w:name="SourceValue" w:val="25"/>
          <w:attr w:name="UnitName" w:val="℃"/>
        </w:smartTagPr>
        <w:r w:rsidRPr="00D55B10">
          <w:rPr>
            <w:rFonts w:ascii="宋体" w:eastAsia="宋体" w:hAnsi="宋体" w:cs="Times New Roman"/>
            <w:kern w:val="2"/>
            <w:sz w:val="21"/>
            <w:szCs w:val="21"/>
          </w:rPr>
          <w:t>25</w:t>
        </w:r>
        <w:r w:rsidRPr="00D55B10">
          <w:rPr>
            <w:rFonts w:ascii="宋体" w:eastAsia="宋体" w:hAnsi="宋体" w:cs="Times New Roman" w:hint="eastAsia"/>
            <w:kern w:val="2"/>
            <w:sz w:val="21"/>
            <w:szCs w:val="21"/>
          </w:rPr>
          <w:t>℃</w:t>
        </w:r>
      </w:smartTag>
      <w:r w:rsidRPr="00D55B10">
        <w:rPr>
          <w:rFonts w:ascii="宋体" w:eastAsia="宋体" w:hAnsi="宋体" w:cs="Times New Roman" w:hint="eastAsia"/>
          <w:kern w:val="2"/>
          <w:sz w:val="21"/>
          <w:szCs w:val="21"/>
        </w:rPr>
        <w:t>）；</w:t>
      </w:r>
    </w:p>
    <w:p w:rsidR="009B5722" w:rsidRPr="00D55B10" w:rsidRDefault="009B5722" w:rsidP="00873722">
      <w:pPr>
        <w:widowControl w:val="0"/>
        <w:adjustRightInd/>
        <w:snapToGrid/>
        <w:spacing w:after="0" w:line="360" w:lineRule="auto"/>
        <w:ind w:firstLineChars="201" w:firstLine="422"/>
        <w:rPr>
          <w:rFonts w:ascii="宋体" w:eastAsia="宋体" w:hAnsi="宋体" w:cs="Times New Roman"/>
          <w:kern w:val="2"/>
          <w:sz w:val="21"/>
          <w:szCs w:val="21"/>
        </w:rPr>
      </w:pPr>
      <w:r w:rsidRPr="00D55B10">
        <w:rPr>
          <w:rFonts w:ascii="宋体" w:eastAsia="宋体" w:hAnsi="宋体" w:cs="Times New Roman" w:hint="eastAsia"/>
          <w:kern w:val="2"/>
          <w:sz w:val="21"/>
          <w:szCs w:val="21"/>
        </w:rPr>
        <w:t>3.环境湿度：日平均相对湿度：</w:t>
      </w:r>
      <w:r w:rsidRPr="00D55B10">
        <w:rPr>
          <w:rFonts w:ascii="宋体" w:eastAsia="宋体" w:hAnsi="宋体" w:cs="宋体" w:hint="eastAsia"/>
          <w:kern w:val="2"/>
          <w:sz w:val="21"/>
          <w:szCs w:val="21"/>
        </w:rPr>
        <w:t>≤95%</w:t>
      </w:r>
      <w:r w:rsidRPr="00D55B10">
        <w:rPr>
          <w:rFonts w:ascii="宋体" w:eastAsia="宋体" w:hAnsi="宋体" w:cs="Times New Roman" w:hint="eastAsia"/>
          <w:kern w:val="2"/>
          <w:sz w:val="21"/>
          <w:szCs w:val="21"/>
        </w:rPr>
        <w:t>，月平均相对湿度：</w:t>
      </w:r>
      <w:r w:rsidRPr="00D55B10">
        <w:rPr>
          <w:rFonts w:ascii="宋体" w:eastAsia="宋体" w:hAnsi="宋体" w:cs="宋体" w:hint="eastAsia"/>
          <w:kern w:val="2"/>
          <w:sz w:val="21"/>
          <w:szCs w:val="21"/>
        </w:rPr>
        <w:t>≤90%</w:t>
      </w:r>
      <w:r w:rsidRPr="00D55B10">
        <w:rPr>
          <w:rFonts w:ascii="宋体" w:eastAsia="宋体" w:hAnsi="宋体" w:cs="Times New Roman" w:hint="eastAsia"/>
          <w:kern w:val="2"/>
          <w:sz w:val="21"/>
          <w:szCs w:val="21"/>
        </w:rPr>
        <w:t>。</w:t>
      </w:r>
    </w:p>
    <w:p w:rsidR="009B5722" w:rsidRPr="00D55B10" w:rsidRDefault="009B5722" w:rsidP="00873722">
      <w:pPr>
        <w:widowControl w:val="0"/>
        <w:adjustRightInd/>
        <w:snapToGrid/>
        <w:spacing w:beforeLines="100" w:before="240" w:afterLines="100" w:after="240" w:line="360" w:lineRule="auto"/>
        <w:ind w:firstLineChars="201" w:firstLine="424"/>
        <w:rPr>
          <w:rFonts w:ascii="宋体" w:eastAsia="宋体" w:hAnsi="宋体" w:cs="Times New Roman"/>
          <w:b/>
          <w:kern w:val="2"/>
          <w:sz w:val="21"/>
          <w:szCs w:val="21"/>
        </w:rPr>
      </w:pPr>
      <w:r w:rsidRPr="00D55B10">
        <w:rPr>
          <w:rFonts w:ascii="宋体" w:eastAsia="宋体" w:hAnsi="宋体" w:cs="Times New Roman" w:hint="eastAsia"/>
          <w:b/>
          <w:kern w:val="2"/>
          <w:sz w:val="21"/>
          <w:szCs w:val="21"/>
        </w:rPr>
        <w:t>三、技术参数及要求</w:t>
      </w:r>
    </w:p>
    <w:p w:rsidR="009B5722" w:rsidRPr="00D55B10" w:rsidRDefault="009B5722" w:rsidP="00873722">
      <w:pPr>
        <w:widowControl w:val="0"/>
        <w:adjustRightInd/>
        <w:snapToGrid/>
        <w:spacing w:after="0" w:line="360" w:lineRule="auto"/>
        <w:ind w:firstLineChars="200" w:firstLine="422"/>
        <w:jc w:val="both"/>
        <w:rPr>
          <w:rFonts w:ascii="宋体" w:eastAsia="宋体" w:hAnsi="宋体" w:cs="Tahoma"/>
          <w:b/>
          <w:color w:val="000000"/>
          <w:kern w:val="2"/>
          <w:sz w:val="21"/>
          <w:szCs w:val="21"/>
        </w:rPr>
      </w:pPr>
      <w:r w:rsidRPr="00D55B10">
        <w:rPr>
          <w:rFonts w:ascii="宋体" w:eastAsia="宋体" w:hAnsi="宋体" w:cs="Tahoma" w:hint="eastAsia"/>
          <w:b/>
          <w:color w:val="000000"/>
          <w:kern w:val="2"/>
          <w:sz w:val="21"/>
          <w:szCs w:val="21"/>
        </w:rPr>
        <w:t>无线视频传输器 2对</w:t>
      </w:r>
    </w:p>
    <w:p w:rsidR="009B5722" w:rsidRPr="00D55B10" w:rsidRDefault="009B5722" w:rsidP="009B5722">
      <w:pPr>
        <w:widowControl w:val="0"/>
        <w:adjustRightInd/>
        <w:snapToGrid/>
        <w:spacing w:after="0" w:line="360" w:lineRule="auto"/>
        <w:ind w:firstLineChars="147" w:firstLine="310"/>
        <w:jc w:val="both"/>
        <w:rPr>
          <w:rFonts w:ascii="宋体" w:eastAsia="宋体" w:hAnsi="宋体" w:cs="Tahoma"/>
          <w:b/>
          <w:color w:val="000000"/>
          <w:kern w:val="2"/>
          <w:sz w:val="21"/>
          <w:szCs w:val="21"/>
        </w:rPr>
      </w:pPr>
      <w:r w:rsidRPr="00D55B10">
        <w:rPr>
          <w:rFonts w:ascii="宋体" w:eastAsia="宋体" w:hAnsi="宋体" w:cs="Tahoma" w:hint="eastAsia"/>
          <w:b/>
          <w:color w:val="000000"/>
          <w:kern w:val="2"/>
          <w:sz w:val="21"/>
          <w:szCs w:val="21"/>
        </w:rPr>
        <w:t>（一）总体要求</w:t>
      </w:r>
    </w:p>
    <w:p w:rsidR="009B5722" w:rsidRPr="00D55B10" w:rsidRDefault="009B5722" w:rsidP="009B5722">
      <w:pPr>
        <w:widowControl w:val="0"/>
        <w:adjustRightInd/>
        <w:snapToGrid/>
        <w:spacing w:after="0" w:line="360" w:lineRule="auto"/>
        <w:ind w:firstLineChars="200" w:firstLine="420"/>
        <w:jc w:val="both"/>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能够实时、快速、准确地将摄像机录制信号传输到触摸一体机中，展示给学生。</w:t>
      </w:r>
    </w:p>
    <w:p w:rsidR="009B5722" w:rsidRPr="00D55B10" w:rsidRDefault="009B5722" w:rsidP="009B5722">
      <w:pPr>
        <w:widowControl w:val="0"/>
        <w:adjustRightInd/>
        <w:snapToGrid/>
        <w:spacing w:after="0" w:line="360" w:lineRule="auto"/>
        <w:ind w:firstLineChars="145" w:firstLine="306"/>
        <w:jc w:val="both"/>
        <w:rPr>
          <w:rFonts w:ascii="宋体" w:eastAsia="宋体" w:hAnsi="宋体" w:cs="Tahoma"/>
          <w:b/>
          <w:color w:val="000000"/>
          <w:kern w:val="2"/>
          <w:sz w:val="21"/>
          <w:szCs w:val="21"/>
        </w:rPr>
      </w:pPr>
      <w:r w:rsidRPr="00D55B10">
        <w:rPr>
          <w:rFonts w:ascii="宋体" w:eastAsia="宋体" w:hAnsi="宋体" w:cs="Tahoma" w:hint="eastAsia"/>
          <w:b/>
          <w:color w:val="000000"/>
          <w:kern w:val="2"/>
          <w:sz w:val="21"/>
          <w:szCs w:val="21"/>
        </w:rPr>
        <w:t>（二）主要技术参数要求</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支持</w:t>
      </w:r>
      <w:r w:rsidRPr="00D55B10">
        <w:rPr>
          <w:rFonts w:ascii="宋体" w:eastAsia="宋体" w:hAnsi="宋体" w:cs="Tahoma"/>
          <w:color w:val="000000"/>
          <w:kern w:val="2"/>
          <w:sz w:val="21"/>
          <w:szCs w:val="21"/>
        </w:rPr>
        <w:t xml:space="preserve"> HDMI 1.3 </w:t>
      </w:r>
      <w:r w:rsidRPr="00D55B10">
        <w:rPr>
          <w:rFonts w:ascii="宋体" w:eastAsia="宋体" w:hAnsi="宋体" w:cs="Tahoma" w:hint="eastAsia"/>
          <w:color w:val="000000"/>
          <w:kern w:val="2"/>
          <w:sz w:val="21"/>
          <w:szCs w:val="21"/>
        </w:rPr>
        <w:t>标准</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支持</w:t>
      </w:r>
      <w:r w:rsidRPr="00D55B10">
        <w:rPr>
          <w:rFonts w:ascii="宋体" w:eastAsia="宋体" w:hAnsi="宋体" w:cs="Tahoma"/>
          <w:color w:val="000000"/>
          <w:kern w:val="2"/>
          <w:sz w:val="21"/>
          <w:szCs w:val="21"/>
        </w:rPr>
        <w:t xml:space="preserve"> HDMI </w:t>
      </w:r>
      <w:r w:rsidRPr="00D55B10">
        <w:rPr>
          <w:rFonts w:ascii="宋体" w:eastAsia="宋体" w:hAnsi="宋体" w:cs="Tahoma" w:hint="eastAsia"/>
          <w:color w:val="000000"/>
          <w:kern w:val="2"/>
          <w:sz w:val="21"/>
          <w:szCs w:val="21"/>
        </w:rPr>
        <w:t>或</w:t>
      </w:r>
      <w:r w:rsidRPr="00D55B10">
        <w:rPr>
          <w:rFonts w:ascii="宋体" w:eastAsia="宋体" w:hAnsi="宋体" w:cs="Tahoma"/>
          <w:color w:val="000000"/>
          <w:kern w:val="2"/>
          <w:sz w:val="21"/>
          <w:szCs w:val="21"/>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D55B10">
          <w:rPr>
            <w:rFonts w:ascii="宋体" w:eastAsia="宋体" w:hAnsi="宋体" w:cs="Tahoma"/>
            <w:color w:val="000000"/>
            <w:kern w:val="2"/>
            <w:sz w:val="21"/>
            <w:szCs w:val="21"/>
          </w:rPr>
          <w:t>3G</w:t>
        </w:r>
      </w:smartTag>
      <w:r w:rsidRPr="00D55B10">
        <w:rPr>
          <w:rFonts w:ascii="宋体" w:eastAsia="宋体" w:hAnsi="宋体" w:cs="Tahoma"/>
          <w:color w:val="000000"/>
          <w:kern w:val="2"/>
          <w:sz w:val="21"/>
          <w:szCs w:val="21"/>
        </w:rPr>
        <w:t xml:space="preserve"> SDI </w:t>
      </w:r>
      <w:r w:rsidRPr="00D55B10">
        <w:rPr>
          <w:rFonts w:ascii="宋体" w:eastAsia="宋体" w:hAnsi="宋体" w:cs="Tahoma" w:hint="eastAsia"/>
          <w:color w:val="000000"/>
          <w:kern w:val="2"/>
          <w:sz w:val="21"/>
          <w:szCs w:val="21"/>
        </w:rPr>
        <w:t>输入、输出</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最高分辨率</w:t>
      </w:r>
      <w:r w:rsidRPr="00D55B10">
        <w:rPr>
          <w:rFonts w:ascii="宋体" w:eastAsia="宋体" w:hAnsi="宋体" w:cs="Tahoma"/>
          <w:color w:val="000000"/>
          <w:kern w:val="2"/>
          <w:sz w:val="21"/>
          <w:szCs w:val="21"/>
        </w:rPr>
        <w:t xml:space="preserve"> 1080p 60Hz</w:t>
      </w:r>
      <w:r w:rsidRPr="00D55B10">
        <w:rPr>
          <w:rFonts w:ascii="宋体" w:eastAsia="宋体" w:hAnsi="宋体" w:cs="Tahoma" w:hint="eastAsia"/>
          <w:color w:val="000000"/>
          <w:kern w:val="2"/>
          <w:sz w:val="21"/>
          <w:szCs w:val="21"/>
        </w:rPr>
        <w:t>，无延时、无压缩</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支持如</w:t>
      </w:r>
      <w:r w:rsidRPr="00D55B10">
        <w:rPr>
          <w:rFonts w:ascii="宋体" w:eastAsia="宋体" w:hAnsi="宋体" w:cs="Tahoma"/>
          <w:color w:val="000000"/>
          <w:kern w:val="2"/>
          <w:sz w:val="21"/>
          <w:szCs w:val="21"/>
        </w:rPr>
        <w:t xml:space="preserve"> Dolby True HD</w:t>
      </w:r>
      <w:r w:rsidRPr="00D55B10">
        <w:rPr>
          <w:rFonts w:ascii="宋体" w:eastAsia="宋体" w:hAnsi="宋体" w:cs="Tahoma" w:hint="eastAsia"/>
          <w:color w:val="000000"/>
          <w:kern w:val="2"/>
          <w:sz w:val="21"/>
          <w:szCs w:val="21"/>
        </w:rPr>
        <w:t>、</w:t>
      </w:r>
      <w:r w:rsidRPr="00D55B10">
        <w:rPr>
          <w:rFonts w:ascii="宋体" w:eastAsia="宋体" w:hAnsi="宋体" w:cs="Tahoma"/>
          <w:color w:val="000000"/>
          <w:kern w:val="2"/>
          <w:sz w:val="21"/>
          <w:szCs w:val="21"/>
        </w:rPr>
        <w:t xml:space="preserve">DTS-master </w:t>
      </w:r>
      <w:r w:rsidRPr="00D55B10">
        <w:rPr>
          <w:rFonts w:ascii="宋体" w:eastAsia="宋体" w:hAnsi="宋体" w:cs="Tahoma" w:hint="eastAsia"/>
          <w:color w:val="000000"/>
          <w:kern w:val="2"/>
          <w:sz w:val="21"/>
          <w:szCs w:val="21"/>
        </w:rPr>
        <w:t>等音频格式</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无线通信采用</w:t>
      </w:r>
      <w:r w:rsidRPr="00D55B10">
        <w:rPr>
          <w:rFonts w:ascii="宋体" w:eastAsia="宋体" w:hAnsi="宋体" w:cs="Tahoma"/>
          <w:color w:val="000000"/>
          <w:kern w:val="2"/>
          <w:sz w:val="21"/>
          <w:szCs w:val="21"/>
        </w:rPr>
        <w:t xml:space="preserve"> AES-128 </w:t>
      </w:r>
      <w:r w:rsidRPr="00D55B10">
        <w:rPr>
          <w:rFonts w:ascii="宋体" w:eastAsia="宋体" w:hAnsi="宋体" w:cs="Tahoma" w:hint="eastAsia"/>
          <w:color w:val="000000"/>
          <w:kern w:val="2"/>
          <w:sz w:val="21"/>
          <w:szCs w:val="21"/>
        </w:rPr>
        <w:t>数据加密技术</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支持点对点，多点多多点网络拓扑</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发射器、接收器出厂前配对</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color w:val="000000"/>
          <w:kern w:val="2"/>
          <w:sz w:val="21"/>
          <w:szCs w:val="21"/>
        </w:rPr>
        <w:t xml:space="preserve">5GHz ISM </w:t>
      </w:r>
      <w:r w:rsidRPr="00D55B10">
        <w:rPr>
          <w:rFonts w:ascii="宋体" w:eastAsia="宋体" w:hAnsi="宋体" w:cs="Tahoma" w:hint="eastAsia"/>
          <w:color w:val="000000"/>
          <w:kern w:val="2"/>
          <w:sz w:val="21"/>
          <w:szCs w:val="21"/>
        </w:rPr>
        <w:t>频带，支持十个通信频道，工作时可与</w:t>
      </w:r>
      <w:r w:rsidRPr="00D55B10">
        <w:rPr>
          <w:rFonts w:ascii="宋体" w:eastAsia="宋体" w:hAnsi="宋体" w:cs="Tahoma"/>
          <w:color w:val="000000"/>
          <w:kern w:val="2"/>
          <w:sz w:val="21"/>
          <w:szCs w:val="21"/>
        </w:rPr>
        <w:t xml:space="preserve"> WIFI </w:t>
      </w:r>
      <w:r w:rsidRPr="00D55B10">
        <w:rPr>
          <w:rFonts w:ascii="宋体" w:eastAsia="宋体" w:hAnsi="宋体" w:cs="Tahoma" w:hint="eastAsia"/>
          <w:color w:val="000000"/>
          <w:kern w:val="2"/>
          <w:sz w:val="21"/>
          <w:szCs w:val="21"/>
        </w:rPr>
        <w:t>网络共存</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接收器内置天线，使用更简便</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最大传输距离</w:t>
      </w:r>
      <w:r w:rsidRPr="00D55B10">
        <w:rPr>
          <w:rFonts w:ascii="宋体" w:eastAsia="宋体" w:hAnsi="宋体" w:cs="Tahoma"/>
          <w:color w:val="000000"/>
          <w:kern w:val="2"/>
          <w:sz w:val="21"/>
          <w:szCs w:val="21"/>
        </w:rPr>
        <w:t xml:space="preserve"> </w:t>
      </w:r>
      <w:smartTag w:uri="urn:schemas-microsoft-com:office:smarttags" w:element="chmetcnv">
        <w:smartTagPr>
          <w:attr w:name="TCSC" w:val="0"/>
          <w:attr w:name="NumberType" w:val="1"/>
          <w:attr w:name="Negative" w:val="False"/>
          <w:attr w:name="HasSpace" w:val="True"/>
          <w:attr w:name="SourceValue" w:val="120"/>
          <w:attr w:name="UnitName" w:val="米"/>
        </w:smartTagPr>
        <w:r w:rsidRPr="00D55B10">
          <w:rPr>
            <w:rFonts w:ascii="宋体" w:eastAsia="宋体" w:hAnsi="宋体" w:cs="Tahoma"/>
            <w:color w:val="000000"/>
            <w:kern w:val="2"/>
            <w:sz w:val="21"/>
            <w:szCs w:val="21"/>
          </w:rPr>
          <w:t xml:space="preserve">120 </w:t>
        </w:r>
        <w:r w:rsidRPr="00D55B10">
          <w:rPr>
            <w:rFonts w:ascii="宋体" w:eastAsia="宋体" w:hAnsi="宋体" w:cs="Tahoma" w:hint="eastAsia"/>
            <w:color w:val="000000"/>
            <w:kern w:val="2"/>
            <w:sz w:val="21"/>
            <w:szCs w:val="21"/>
          </w:rPr>
          <w:t>米</w:t>
        </w:r>
      </w:smartTag>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无线信号强度指示</w:t>
      </w:r>
      <w:r w:rsidRPr="00D55B10">
        <w:rPr>
          <w:rFonts w:ascii="宋体" w:eastAsia="宋体" w:hAnsi="宋体" w:cs="Tahoma"/>
          <w:color w:val="000000"/>
          <w:kern w:val="2"/>
          <w:sz w:val="21"/>
          <w:szCs w:val="21"/>
        </w:rPr>
        <w:t>(RSSI)</w:t>
      </w:r>
      <w:r w:rsidRPr="00D55B10">
        <w:rPr>
          <w:rFonts w:ascii="宋体" w:eastAsia="宋体" w:hAnsi="宋体" w:cs="Tahoma" w:hint="eastAsia"/>
          <w:color w:val="000000"/>
          <w:kern w:val="2"/>
          <w:sz w:val="21"/>
          <w:szCs w:val="21"/>
        </w:rPr>
        <w:t>，视频连接状态指示</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宽电压输入，支持绝大部分摄像机电池</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可选</w:t>
      </w:r>
      <w:r w:rsidRPr="00D55B10">
        <w:rPr>
          <w:rFonts w:ascii="宋体" w:eastAsia="宋体" w:hAnsi="宋体" w:cs="Tahoma"/>
          <w:color w:val="000000"/>
          <w:kern w:val="2"/>
          <w:sz w:val="21"/>
          <w:szCs w:val="21"/>
        </w:rPr>
        <w:t xml:space="preserve"> Sony F970 </w:t>
      </w:r>
      <w:r w:rsidRPr="00D55B10">
        <w:rPr>
          <w:rFonts w:ascii="宋体" w:eastAsia="宋体" w:hAnsi="宋体" w:cs="Tahoma" w:hint="eastAsia"/>
          <w:color w:val="000000"/>
          <w:kern w:val="2"/>
          <w:sz w:val="21"/>
          <w:szCs w:val="21"/>
        </w:rPr>
        <w:t>电池扣板，方便拍摄现场安装和替换</w:t>
      </w:r>
    </w:p>
    <w:p w:rsidR="009B5722" w:rsidRPr="00D55B10" w:rsidRDefault="009B5722" w:rsidP="00873722">
      <w:pPr>
        <w:widowControl w:val="0"/>
        <w:adjustRightInd/>
        <w:snapToGrid/>
        <w:spacing w:after="0" w:line="360" w:lineRule="auto"/>
        <w:ind w:firstLineChars="202" w:firstLine="424"/>
        <w:rPr>
          <w:rFonts w:ascii="宋体" w:eastAsia="宋体" w:hAnsi="宋体" w:cs="Tahoma"/>
          <w:color w:val="000000"/>
          <w:kern w:val="2"/>
          <w:sz w:val="21"/>
          <w:szCs w:val="21"/>
        </w:rPr>
      </w:pPr>
      <w:r w:rsidRPr="00D55B10">
        <w:rPr>
          <w:rFonts w:ascii="宋体" w:eastAsia="宋体" w:hAnsi="宋体" w:cs="Tahoma" w:hint="eastAsia"/>
          <w:color w:val="000000"/>
          <w:kern w:val="2"/>
          <w:sz w:val="21"/>
          <w:szCs w:val="21"/>
        </w:rPr>
        <w:t>所有输入和输出接口通过±</w:t>
      </w:r>
      <w:r w:rsidRPr="00D55B10">
        <w:rPr>
          <w:rFonts w:ascii="宋体" w:eastAsia="宋体" w:hAnsi="宋体" w:cs="Tahoma"/>
          <w:color w:val="000000"/>
          <w:kern w:val="2"/>
          <w:sz w:val="21"/>
          <w:szCs w:val="21"/>
        </w:rPr>
        <w:t xml:space="preserve">4 kV ESD protection level (HBM, </w:t>
      </w:r>
      <w:r w:rsidRPr="00D55B10">
        <w:rPr>
          <w:rFonts w:ascii="宋体" w:eastAsia="宋体" w:hAnsi="宋体" w:cs="Tahoma" w:hint="eastAsia"/>
          <w:color w:val="000000"/>
          <w:kern w:val="2"/>
          <w:sz w:val="21"/>
          <w:szCs w:val="21"/>
        </w:rPr>
        <w:t>人体接触放电模型</w:t>
      </w:r>
      <w:r w:rsidRPr="00D55B10">
        <w:rPr>
          <w:rFonts w:ascii="宋体" w:eastAsia="宋体" w:hAnsi="宋体" w:cs="Tahoma"/>
          <w:color w:val="000000"/>
          <w:kern w:val="2"/>
          <w:sz w:val="21"/>
          <w:szCs w:val="21"/>
        </w:rPr>
        <w:t>)</w:t>
      </w:r>
      <w:r w:rsidRPr="00D55B10">
        <w:rPr>
          <w:rFonts w:ascii="宋体" w:eastAsia="宋体" w:hAnsi="宋体" w:cs="Tahoma" w:hint="eastAsia"/>
          <w:color w:val="000000"/>
          <w:kern w:val="2"/>
          <w:sz w:val="21"/>
          <w:szCs w:val="21"/>
        </w:rPr>
        <w:t>测试</w:t>
      </w:r>
    </w:p>
    <w:p w:rsidR="0056308F" w:rsidRPr="0056308F" w:rsidRDefault="009B5722" w:rsidP="00873722">
      <w:pPr>
        <w:widowControl w:val="0"/>
        <w:adjustRightInd/>
        <w:snapToGrid/>
        <w:spacing w:after="0" w:line="360" w:lineRule="auto"/>
        <w:ind w:firstLineChars="202" w:firstLine="424"/>
        <w:rPr>
          <w:sz w:val="44"/>
          <w:szCs w:val="44"/>
        </w:rPr>
      </w:pPr>
      <w:r w:rsidRPr="00D55B10">
        <w:rPr>
          <w:rFonts w:ascii="宋体" w:eastAsia="宋体" w:hAnsi="宋体" w:cs="Tahoma" w:hint="eastAsia"/>
          <w:color w:val="000000"/>
          <w:kern w:val="2"/>
          <w:sz w:val="21"/>
          <w:szCs w:val="21"/>
        </w:rPr>
        <w:t>工业金属外壳，方便安装。</w:t>
      </w:r>
      <w:bookmarkEnd w:id="6"/>
    </w:p>
    <w:sectPr w:rsidR="0056308F" w:rsidRPr="0056308F"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CC3" w:rsidRDefault="005F6CC3" w:rsidP="00F5470C">
      <w:pPr>
        <w:spacing w:after="0"/>
      </w:pPr>
      <w:r>
        <w:separator/>
      </w:r>
    </w:p>
  </w:endnote>
  <w:endnote w:type="continuationSeparator" w:id="0">
    <w:p w:rsidR="005F6CC3" w:rsidRDefault="005F6CC3" w:rsidP="00F54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ÂËÎ_GB2312">
    <w:altName w:val="Arial"/>
    <w:charset w:val="00"/>
    <w:family w:val="modern"/>
    <w:pitch w:val="default"/>
    <w:sig w:usb0="00000003" w:usb1="00000000" w:usb2="00000000" w:usb3="00000000" w:csb0="00000001" w:csb1="00000000"/>
  </w:font>
  <w:font w:name="Cambria">
    <w:panose1 w:val="020405030504060A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CC3" w:rsidRDefault="005F6CC3" w:rsidP="00F5470C">
      <w:pPr>
        <w:spacing w:after="0"/>
      </w:pPr>
      <w:r>
        <w:separator/>
      </w:r>
    </w:p>
  </w:footnote>
  <w:footnote w:type="continuationSeparator" w:id="0">
    <w:p w:rsidR="005F6CC3" w:rsidRDefault="005F6CC3" w:rsidP="00F547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A"/>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1">
    <w:nsid w:val="041544A0"/>
    <w:multiLevelType w:val="multilevel"/>
    <w:tmpl w:val="EDC0A7FC"/>
    <w:styleLink w:val="a"/>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宋体" w:eastAsia="宋体" w:hAnsi="宋体"/>
        <w:color w:val="00000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0A841779"/>
    <w:multiLevelType w:val="hybridMultilevel"/>
    <w:tmpl w:val="5C2A2FA0"/>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3">
    <w:nsid w:val="0F1B3E39"/>
    <w:multiLevelType w:val="multilevel"/>
    <w:tmpl w:val="8CFC2454"/>
    <w:lvl w:ilvl="0">
      <w:start w:val="1"/>
      <w:numFmt w:val="decimal"/>
      <w:lvlText w:val="%1、"/>
      <w:lvlJc w:val="center"/>
      <w:pPr>
        <w:tabs>
          <w:tab w:val="num" w:pos="597"/>
        </w:tabs>
        <w:ind w:left="597" w:hanging="237"/>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FDA5E55"/>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5">
    <w:nsid w:val="19A037E2"/>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6">
    <w:nsid w:val="1ED51BCF"/>
    <w:multiLevelType w:val="hybridMultilevel"/>
    <w:tmpl w:val="01DE0CEC"/>
    <w:lvl w:ilvl="0" w:tplc="932463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AA447C"/>
    <w:multiLevelType w:val="multilevel"/>
    <w:tmpl w:val="8CFC2454"/>
    <w:lvl w:ilvl="0">
      <w:start w:val="1"/>
      <w:numFmt w:val="decimal"/>
      <w:lvlText w:val="%1、"/>
      <w:lvlJc w:val="center"/>
      <w:pPr>
        <w:tabs>
          <w:tab w:val="num" w:pos="597"/>
        </w:tabs>
        <w:ind w:left="597" w:hanging="237"/>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2A790FA7"/>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9">
    <w:nsid w:val="34803FB6"/>
    <w:multiLevelType w:val="multilevel"/>
    <w:tmpl w:val="8CFC2454"/>
    <w:lvl w:ilvl="0">
      <w:start w:val="1"/>
      <w:numFmt w:val="decimal"/>
      <w:lvlText w:val="%1、"/>
      <w:lvlJc w:val="center"/>
      <w:pPr>
        <w:tabs>
          <w:tab w:val="num" w:pos="597"/>
        </w:tabs>
        <w:ind w:left="597" w:hanging="237"/>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39716A16"/>
    <w:multiLevelType w:val="hybridMultilevel"/>
    <w:tmpl w:val="050C1D44"/>
    <w:lvl w:ilvl="0" w:tplc="DD5ED7C0">
      <w:start w:val="1"/>
      <w:numFmt w:val="decimal"/>
      <w:isLgl/>
      <w:lvlText w:val="2.%1"/>
      <w:lvlJc w:val="left"/>
      <w:pPr>
        <w:tabs>
          <w:tab w:val="num" w:pos="3600"/>
        </w:tabs>
        <w:ind w:left="3600" w:hanging="2160"/>
      </w:pPr>
      <w:rPr>
        <w:rFonts w:hint="eastAsia"/>
      </w:rPr>
    </w:lvl>
    <w:lvl w:ilvl="1" w:tplc="56B015CA">
      <w:start w:val="1"/>
      <w:numFmt w:val="decimal"/>
      <w:isLgl/>
      <w:lvlText w:val="2.%2"/>
      <w:lvlJc w:val="left"/>
      <w:pPr>
        <w:tabs>
          <w:tab w:val="num" w:pos="2580"/>
        </w:tabs>
        <w:ind w:left="2580" w:hanging="2160"/>
      </w:pPr>
      <w:rPr>
        <w:rFonts w:hint="eastAsia"/>
      </w:rPr>
    </w:lvl>
    <w:lvl w:ilvl="2" w:tplc="04090001">
      <w:start w:val="1"/>
      <w:numFmt w:val="bullet"/>
      <w:lvlText w:val=""/>
      <w:lvlJc w:val="left"/>
      <w:pPr>
        <w:tabs>
          <w:tab w:val="num" w:pos="1260"/>
        </w:tabs>
        <w:ind w:left="1260" w:hanging="420"/>
      </w:pPr>
      <w:rPr>
        <w:rFonts w:ascii="Wingdings" w:hAnsi="Wingdings" w:hint="default"/>
      </w:rPr>
    </w:lvl>
    <w:lvl w:ilvl="3" w:tplc="2F286AEA">
      <w:start w:val="1"/>
      <w:numFmt w:val="bullet"/>
      <w:lvlText w:val="●"/>
      <w:lvlJc w:val="left"/>
      <w:pPr>
        <w:tabs>
          <w:tab w:val="num" w:pos="1620"/>
        </w:tabs>
        <w:ind w:left="1620" w:hanging="360"/>
      </w:pPr>
      <w:rPr>
        <w:rFonts w:ascii="宋体" w:eastAsia="宋体" w:hAnsi="宋体" w:cs="Times New Roman"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EA14381"/>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12">
    <w:nsid w:val="4EB41D69"/>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13">
    <w:nsid w:val="511723C2"/>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14">
    <w:nsid w:val="527B0A61"/>
    <w:multiLevelType w:val="multilevel"/>
    <w:tmpl w:val="8CFC2454"/>
    <w:lvl w:ilvl="0">
      <w:start w:val="1"/>
      <w:numFmt w:val="decimal"/>
      <w:lvlText w:val="%1、"/>
      <w:lvlJc w:val="center"/>
      <w:pPr>
        <w:tabs>
          <w:tab w:val="num" w:pos="597"/>
        </w:tabs>
        <w:ind w:left="597" w:hanging="237"/>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52C16B53"/>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16">
    <w:nsid w:val="53900618"/>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17">
    <w:nsid w:val="591F5204"/>
    <w:multiLevelType w:val="multilevel"/>
    <w:tmpl w:val="04090023"/>
    <w:styleLink w:val="a0"/>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5C515118"/>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19">
    <w:nsid w:val="5D857BA9"/>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20">
    <w:nsid w:val="60B07B3B"/>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21">
    <w:nsid w:val="616477BD"/>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22">
    <w:nsid w:val="6E8E007C"/>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23">
    <w:nsid w:val="7A084E95"/>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24">
    <w:nsid w:val="7AFA1C8A"/>
    <w:multiLevelType w:val="multilevel"/>
    <w:tmpl w:val="8CFC2454"/>
    <w:lvl w:ilvl="0">
      <w:start w:val="1"/>
      <w:numFmt w:val="decimal"/>
      <w:lvlText w:val="%1、"/>
      <w:lvlJc w:val="center"/>
      <w:pPr>
        <w:tabs>
          <w:tab w:val="num" w:pos="777"/>
        </w:tabs>
        <w:ind w:left="777" w:hanging="237"/>
      </w:pPr>
      <w:rPr>
        <w:rFonts w:hint="eastAsia"/>
        <w:color w:val="auto"/>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25">
    <w:nsid w:val="7C42569A"/>
    <w:multiLevelType w:val="hybridMultilevel"/>
    <w:tmpl w:val="988A5F40"/>
    <w:lvl w:ilvl="0" w:tplc="C30647EE">
      <w:start w:val="1"/>
      <w:numFmt w:val="japaneseCounting"/>
      <w:lvlText w:val="第%1章"/>
      <w:lvlJc w:val="left"/>
      <w:pPr>
        <w:ind w:left="1171" w:hanging="1170"/>
      </w:pPr>
      <w:rPr>
        <w:rFonts w:hint="default"/>
      </w:rPr>
    </w:lvl>
    <w:lvl w:ilvl="1" w:tplc="60FC1950"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num w:numId="1">
    <w:abstractNumId w:val="17"/>
  </w:num>
  <w:num w:numId="2">
    <w:abstractNumId w:val="25"/>
  </w:num>
  <w:num w:numId="3">
    <w:abstractNumId w:val="6"/>
  </w:num>
  <w:num w:numId="4">
    <w:abstractNumId w:val="1"/>
  </w:num>
  <w:num w:numId="5">
    <w:abstractNumId w:val="10"/>
  </w:num>
  <w:num w:numId="6">
    <w:abstractNumId w:val="2"/>
  </w:num>
  <w:num w:numId="7">
    <w:abstractNumId w:val="0"/>
  </w:num>
  <w:num w:numId="8">
    <w:abstractNumId w:val="14"/>
  </w:num>
  <w:num w:numId="9">
    <w:abstractNumId w:val="9"/>
  </w:num>
  <w:num w:numId="10">
    <w:abstractNumId w:val="7"/>
  </w:num>
  <w:num w:numId="11">
    <w:abstractNumId w:val="3"/>
  </w:num>
  <w:num w:numId="12">
    <w:abstractNumId w:val="15"/>
  </w:num>
  <w:num w:numId="13">
    <w:abstractNumId w:val="4"/>
  </w:num>
  <w:num w:numId="14">
    <w:abstractNumId w:val="19"/>
  </w:num>
  <w:num w:numId="15">
    <w:abstractNumId w:val="24"/>
  </w:num>
  <w:num w:numId="16">
    <w:abstractNumId w:val="8"/>
  </w:num>
  <w:num w:numId="17">
    <w:abstractNumId w:val="16"/>
  </w:num>
  <w:num w:numId="18">
    <w:abstractNumId w:val="22"/>
  </w:num>
  <w:num w:numId="19">
    <w:abstractNumId w:val="20"/>
  </w:num>
  <w:num w:numId="20">
    <w:abstractNumId w:val="23"/>
  </w:num>
  <w:num w:numId="21">
    <w:abstractNumId w:val="12"/>
  </w:num>
  <w:num w:numId="22">
    <w:abstractNumId w:val="5"/>
  </w:num>
  <w:num w:numId="23">
    <w:abstractNumId w:val="13"/>
  </w:num>
  <w:num w:numId="24">
    <w:abstractNumId w:val="11"/>
  </w:num>
  <w:num w:numId="25">
    <w:abstractNumId w:val="2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42F09"/>
    <w:rsid w:val="001A4073"/>
    <w:rsid w:val="001B7380"/>
    <w:rsid w:val="00251AF5"/>
    <w:rsid w:val="00323B43"/>
    <w:rsid w:val="00396B93"/>
    <w:rsid w:val="003B54F3"/>
    <w:rsid w:val="003C56EC"/>
    <w:rsid w:val="003D37D8"/>
    <w:rsid w:val="00400AC3"/>
    <w:rsid w:val="00426133"/>
    <w:rsid w:val="004358AB"/>
    <w:rsid w:val="004B0B0C"/>
    <w:rsid w:val="0056308F"/>
    <w:rsid w:val="005D0B9E"/>
    <w:rsid w:val="005E1557"/>
    <w:rsid w:val="005F6CC3"/>
    <w:rsid w:val="00711726"/>
    <w:rsid w:val="00711BC0"/>
    <w:rsid w:val="00755EF9"/>
    <w:rsid w:val="007E31D4"/>
    <w:rsid w:val="008351D6"/>
    <w:rsid w:val="00873722"/>
    <w:rsid w:val="00881DA7"/>
    <w:rsid w:val="008B146B"/>
    <w:rsid w:val="008B7726"/>
    <w:rsid w:val="008C31B9"/>
    <w:rsid w:val="00901ACE"/>
    <w:rsid w:val="009051DA"/>
    <w:rsid w:val="009411DF"/>
    <w:rsid w:val="00941FB1"/>
    <w:rsid w:val="0095243C"/>
    <w:rsid w:val="009B5722"/>
    <w:rsid w:val="00A0699D"/>
    <w:rsid w:val="00AF4229"/>
    <w:rsid w:val="00D31D50"/>
    <w:rsid w:val="00D55B10"/>
    <w:rsid w:val="00DD74B9"/>
    <w:rsid w:val="00E360C1"/>
    <w:rsid w:val="00E977A7"/>
    <w:rsid w:val="00EF2640"/>
    <w:rsid w:val="00F316B2"/>
    <w:rsid w:val="00F3446D"/>
    <w:rsid w:val="00F5470C"/>
    <w:rsid w:val="00FA4885"/>
    <w:rsid w:val="00FD1EBA"/>
    <w:rsid w:val="00FE0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Outline List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23B43"/>
    <w:pPr>
      <w:adjustRightInd w:val="0"/>
      <w:snapToGrid w:val="0"/>
      <w:spacing w:line="240" w:lineRule="auto"/>
    </w:pPr>
    <w:rPr>
      <w:rFonts w:ascii="Tahoma" w:hAnsi="Tahoma"/>
    </w:rPr>
  </w:style>
  <w:style w:type="paragraph" w:styleId="1">
    <w:name w:val="heading 1"/>
    <w:aliases w:val="b1,章标题 1,-*+,h1,1st level,Section Head,l1,章节标题,H1"/>
    <w:basedOn w:val="a1"/>
    <w:next w:val="a1"/>
    <w:link w:val="1Char"/>
    <w:qFormat/>
    <w:rsid w:val="008351D6"/>
    <w:pPr>
      <w:keepNext/>
      <w:keepLines/>
      <w:widowControl w:val="0"/>
      <w:adjustRightInd/>
      <w:snapToGrid/>
      <w:spacing w:before="340" w:after="330" w:line="578" w:lineRule="auto"/>
      <w:jc w:val="both"/>
      <w:outlineLvl w:val="0"/>
    </w:pPr>
    <w:rPr>
      <w:rFonts w:ascii="Times New Roman" w:eastAsia="宋体" w:hAnsi="Times New Roman" w:cs="Times New Roman"/>
      <w:b/>
      <w:bCs/>
      <w:kern w:val="44"/>
      <w:sz w:val="44"/>
      <w:szCs w:val="44"/>
    </w:rPr>
  </w:style>
  <w:style w:type="paragraph" w:styleId="2">
    <w:name w:val="heading 2"/>
    <w:aliases w:val="标题 1.1,编号标题2,2 headline,h,headline,S&amp;R2,ERMH2,b2,H2,Heading 2 Hidden,Heading 2 CCBS,2nd level,h2,2,Header 2,子系统,子系统1,_,第一章 标题 2,ISO1,l2,Fab-2,PIM2,Titre3,HD2,sect 1.2,第一...,Title2"/>
    <w:basedOn w:val="a1"/>
    <w:next w:val="a1"/>
    <w:link w:val="2Char"/>
    <w:qFormat/>
    <w:rsid w:val="008351D6"/>
    <w:pPr>
      <w:keepNext/>
      <w:keepLines/>
      <w:widowControl w:val="0"/>
      <w:adjustRightInd/>
      <w:snapToGrid/>
      <w:spacing w:before="260" w:after="260" w:line="416" w:lineRule="auto"/>
      <w:jc w:val="both"/>
      <w:outlineLvl w:val="1"/>
    </w:pPr>
    <w:rPr>
      <w:rFonts w:ascii="Arial" w:eastAsia="黑体" w:hAnsi="Arial" w:cs="Times New Roman"/>
      <w:b/>
      <w:bCs/>
      <w:kern w:val="2"/>
      <w:sz w:val="32"/>
      <w:szCs w:val="32"/>
    </w:rPr>
  </w:style>
  <w:style w:type="paragraph" w:styleId="3">
    <w:name w:val="heading 3"/>
    <w:basedOn w:val="a1"/>
    <w:next w:val="a1"/>
    <w:link w:val="3Char"/>
    <w:uiPriority w:val="9"/>
    <w:qFormat/>
    <w:rsid w:val="008351D6"/>
    <w:pPr>
      <w:keepNext/>
      <w:keepLines/>
      <w:widowControl w:val="0"/>
      <w:adjustRightInd/>
      <w:snapToGrid/>
      <w:spacing w:before="260" w:after="260" w:line="416" w:lineRule="auto"/>
      <w:jc w:val="both"/>
      <w:outlineLvl w:val="2"/>
    </w:pPr>
    <w:rPr>
      <w:rFonts w:ascii="Times New Roman" w:eastAsia="宋体" w:hAnsi="Times New Roman" w:cs="Times New Roman"/>
      <w:b/>
      <w:bCs/>
      <w:kern w:val="2"/>
      <w:sz w:val="32"/>
      <w:szCs w:val="32"/>
    </w:rPr>
  </w:style>
  <w:style w:type="paragraph" w:styleId="4">
    <w:name w:val="heading 4"/>
    <w:aliases w:val="H4,H41,H42,H43,H44,H411,H421,H431,H45,H412,H422,H432,H46,H413,H423,H433,H47,Number 4,h4,heading 4,Map Title,. (A.),第三层条,bullet,bl,bb + 宋体,小四,左侧:  0 厘米,首行缩进:  0 厘米,行距: 固定值 22 磅 + 宋体,左...,sect 1.2.3.4,Ref Heading 1,rh1,sect 1.2.3.41,rh11,rh"/>
    <w:basedOn w:val="a1"/>
    <w:next w:val="a1"/>
    <w:link w:val="4Char"/>
    <w:qFormat/>
    <w:rsid w:val="008351D6"/>
    <w:pPr>
      <w:keepNext/>
      <w:keepLines/>
      <w:widowControl w:val="0"/>
      <w:adjustRightInd/>
      <w:snapToGrid/>
      <w:spacing w:before="280" w:after="290" w:line="376" w:lineRule="auto"/>
      <w:jc w:val="both"/>
      <w:outlineLvl w:val="3"/>
    </w:pPr>
    <w:rPr>
      <w:rFonts w:ascii="Arial" w:eastAsia="黑体" w:hAnsi="Arial" w:cs="Times New Roman"/>
      <w:b/>
      <w:bCs/>
      <w:kern w:val="2"/>
      <w:sz w:val="28"/>
      <w:szCs w:val="28"/>
    </w:rPr>
  </w:style>
  <w:style w:type="paragraph" w:styleId="5">
    <w:name w:val="heading 5"/>
    <w:basedOn w:val="a1"/>
    <w:next w:val="a1"/>
    <w:link w:val="5Char"/>
    <w:qFormat/>
    <w:rsid w:val="008351D6"/>
    <w:pPr>
      <w:keepNext/>
      <w:keepLines/>
      <w:widowControl w:val="0"/>
      <w:adjustRightInd/>
      <w:snapToGrid/>
      <w:spacing w:before="280" w:after="290" w:line="376" w:lineRule="auto"/>
      <w:jc w:val="both"/>
      <w:outlineLvl w:val="4"/>
    </w:pPr>
    <w:rPr>
      <w:rFonts w:ascii="Times New Roman" w:eastAsia="宋体" w:hAnsi="Times New Roman" w:cs="Times New Roman"/>
      <w:b/>
      <w:bCs/>
      <w:kern w:val="2"/>
      <w:sz w:val="28"/>
      <w:szCs w:val="28"/>
    </w:rPr>
  </w:style>
  <w:style w:type="paragraph" w:styleId="6">
    <w:name w:val="heading 6"/>
    <w:basedOn w:val="a1"/>
    <w:next w:val="a1"/>
    <w:link w:val="6Char"/>
    <w:qFormat/>
    <w:rsid w:val="008351D6"/>
    <w:pPr>
      <w:keepNext/>
      <w:keepLines/>
      <w:tabs>
        <w:tab w:val="num" w:pos="1440"/>
      </w:tabs>
      <w:adjustRightInd/>
      <w:snapToGrid/>
      <w:spacing w:before="240" w:after="64" w:line="320" w:lineRule="auto"/>
      <w:ind w:left="1152" w:hanging="1152"/>
      <w:outlineLvl w:val="5"/>
    </w:pPr>
    <w:rPr>
      <w:rFonts w:ascii="Arial" w:eastAsia="黑体" w:hAnsi="Arial" w:cs="Times New Roman"/>
      <w:b/>
      <w:bCs/>
      <w:sz w:val="24"/>
      <w:szCs w:val="24"/>
    </w:rPr>
  </w:style>
  <w:style w:type="paragraph" w:styleId="7">
    <w:name w:val="heading 7"/>
    <w:basedOn w:val="a1"/>
    <w:next w:val="a1"/>
    <w:link w:val="7Char"/>
    <w:qFormat/>
    <w:rsid w:val="008351D6"/>
    <w:pPr>
      <w:keepNext/>
      <w:keepLines/>
      <w:tabs>
        <w:tab w:val="num" w:pos="2520"/>
      </w:tabs>
      <w:adjustRightInd/>
      <w:snapToGrid/>
      <w:spacing w:before="240" w:after="64" w:line="320" w:lineRule="auto"/>
      <w:ind w:left="1296" w:hanging="1296"/>
      <w:outlineLvl w:val="6"/>
    </w:pPr>
    <w:rPr>
      <w:rFonts w:ascii="Times New Roman" w:eastAsia="宋体" w:hAnsi="Times New Roman" w:cs="Times New Roman"/>
      <w:b/>
      <w:bCs/>
      <w:sz w:val="24"/>
      <w:szCs w:val="24"/>
    </w:rPr>
  </w:style>
  <w:style w:type="paragraph" w:styleId="8">
    <w:name w:val="heading 8"/>
    <w:basedOn w:val="a1"/>
    <w:next w:val="a1"/>
    <w:link w:val="8Char"/>
    <w:qFormat/>
    <w:rsid w:val="008351D6"/>
    <w:pPr>
      <w:keepNext/>
      <w:keepLines/>
      <w:tabs>
        <w:tab w:val="num" w:pos="1440"/>
      </w:tabs>
      <w:adjustRightInd/>
      <w:snapToGrid/>
      <w:spacing w:before="240" w:after="64" w:line="320" w:lineRule="auto"/>
      <w:ind w:left="1440" w:hanging="1440"/>
      <w:outlineLvl w:val="7"/>
    </w:pPr>
    <w:rPr>
      <w:rFonts w:ascii="Arial" w:eastAsia="黑体" w:hAnsi="Arial" w:cs="Times New Roman"/>
      <w:sz w:val="24"/>
      <w:szCs w:val="24"/>
    </w:rPr>
  </w:style>
  <w:style w:type="paragraph" w:styleId="9">
    <w:name w:val="heading 9"/>
    <w:basedOn w:val="a1"/>
    <w:next w:val="a1"/>
    <w:link w:val="9Char"/>
    <w:qFormat/>
    <w:rsid w:val="008351D6"/>
    <w:pPr>
      <w:keepNext/>
      <w:keepLines/>
      <w:tabs>
        <w:tab w:val="num" w:pos="1584"/>
      </w:tabs>
      <w:adjustRightInd/>
      <w:snapToGrid/>
      <w:spacing w:before="240" w:after="64" w:line="320" w:lineRule="auto"/>
      <w:ind w:left="1584" w:hanging="1584"/>
      <w:outlineLvl w:val="8"/>
    </w:pPr>
    <w:rPr>
      <w:rFonts w:ascii="Arial" w:eastAsia="黑体" w:hAnsi="Arial" w:cs="Times New Roman"/>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b1 Char,章标题 1 Char,-*+ Char,h1 Char,1st level Char,Section Head Char,l1 Char,章节标题 Char,H1 Char"/>
    <w:basedOn w:val="a2"/>
    <w:link w:val="1"/>
    <w:rsid w:val="008351D6"/>
    <w:rPr>
      <w:rFonts w:ascii="Times New Roman" w:eastAsia="宋体" w:hAnsi="Times New Roman" w:cs="Times New Roman"/>
      <w:b/>
      <w:bCs/>
      <w:kern w:val="44"/>
      <w:sz w:val="44"/>
      <w:szCs w:val="44"/>
    </w:rPr>
  </w:style>
  <w:style w:type="character" w:customStyle="1" w:styleId="2Char">
    <w:name w:val="标题 2 Char"/>
    <w:aliases w:val="标题 1.1 Char1,编号标题2 Char1,2 headline Char1,h Char1,headline Char1,S&amp;R2 Char1,ERMH2 Char1,b2 Char,H2 Char,Heading 2 Hidden Char,Heading 2 CCBS Char,2nd level Char,h2 Char,2 Char,Header 2 Char,子系统 Char,子系统1 Char,_ Char,第一章 标题 2 Char,ISO1 Char"/>
    <w:basedOn w:val="a2"/>
    <w:link w:val="2"/>
    <w:rsid w:val="008351D6"/>
    <w:rPr>
      <w:rFonts w:ascii="Arial" w:eastAsia="黑体" w:hAnsi="Arial" w:cs="Times New Roman"/>
      <w:b/>
      <w:bCs/>
      <w:kern w:val="2"/>
      <w:sz w:val="32"/>
      <w:szCs w:val="32"/>
    </w:rPr>
  </w:style>
  <w:style w:type="character" w:customStyle="1" w:styleId="3Char">
    <w:name w:val="标题 3 Char"/>
    <w:basedOn w:val="a2"/>
    <w:link w:val="3"/>
    <w:uiPriority w:val="9"/>
    <w:rsid w:val="008351D6"/>
    <w:rPr>
      <w:rFonts w:ascii="Times New Roman" w:eastAsia="宋体" w:hAnsi="Times New Roman" w:cs="Times New Roman"/>
      <w:b/>
      <w:bCs/>
      <w:kern w:val="2"/>
      <w:sz w:val="32"/>
      <w:szCs w:val="32"/>
    </w:rPr>
  </w:style>
  <w:style w:type="character" w:customStyle="1" w:styleId="4Char">
    <w:name w:val="标题 4 Char"/>
    <w:aliases w:val="H4 Char,H41 Char,H42 Char,H43 Char,H44 Char,H411 Char,H421 Char,H431 Char,H45 Char,H412 Char,H422 Char,H432 Char,H46 Char,H413 Char,H423 Char,H433 Char,H47 Char,Number 4 Char,h4 Char,heading 4 Char,Map Title Char,. (A.) Char,第三层条 Char,bl Char"/>
    <w:basedOn w:val="a2"/>
    <w:link w:val="4"/>
    <w:rsid w:val="008351D6"/>
    <w:rPr>
      <w:rFonts w:ascii="Arial" w:eastAsia="黑体" w:hAnsi="Arial" w:cs="Times New Roman"/>
      <w:b/>
      <w:bCs/>
      <w:kern w:val="2"/>
      <w:sz w:val="28"/>
      <w:szCs w:val="28"/>
    </w:rPr>
  </w:style>
  <w:style w:type="character" w:customStyle="1" w:styleId="5Char">
    <w:name w:val="标题 5 Char"/>
    <w:basedOn w:val="a2"/>
    <w:link w:val="5"/>
    <w:rsid w:val="008351D6"/>
    <w:rPr>
      <w:rFonts w:ascii="Times New Roman" w:eastAsia="宋体" w:hAnsi="Times New Roman" w:cs="Times New Roman"/>
      <w:b/>
      <w:bCs/>
      <w:kern w:val="2"/>
      <w:sz w:val="28"/>
      <w:szCs w:val="28"/>
    </w:rPr>
  </w:style>
  <w:style w:type="character" w:customStyle="1" w:styleId="6Char">
    <w:name w:val="标题 6 Char"/>
    <w:basedOn w:val="a2"/>
    <w:link w:val="6"/>
    <w:rsid w:val="008351D6"/>
    <w:rPr>
      <w:rFonts w:ascii="Arial" w:eastAsia="黑体" w:hAnsi="Arial" w:cs="Times New Roman"/>
      <w:b/>
      <w:bCs/>
      <w:sz w:val="24"/>
      <w:szCs w:val="24"/>
    </w:rPr>
  </w:style>
  <w:style w:type="character" w:customStyle="1" w:styleId="7Char">
    <w:name w:val="标题 7 Char"/>
    <w:basedOn w:val="a2"/>
    <w:link w:val="7"/>
    <w:rsid w:val="008351D6"/>
    <w:rPr>
      <w:rFonts w:ascii="Times New Roman" w:eastAsia="宋体" w:hAnsi="Times New Roman" w:cs="Times New Roman"/>
      <w:b/>
      <w:bCs/>
      <w:sz w:val="24"/>
      <w:szCs w:val="24"/>
    </w:rPr>
  </w:style>
  <w:style w:type="character" w:customStyle="1" w:styleId="8Char">
    <w:name w:val="标题 8 Char"/>
    <w:basedOn w:val="a2"/>
    <w:link w:val="8"/>
    <w:rsid w:val="008351D6"/>
    <w:rPr>
      <w:rFonts w:ascii="Arial" w:eastAsia="黑体" w:hAnsi="Arial" w:cs="Times New Roman"/>
      <w:sz w:val="24"/>
      <w:szCs w:val="24"/>
    </w:rPr>
  </w:style>
  <w:style w:type="character" w:customStyle="1" w:styleId="9Char">
    <w:name w:val="标题 9 Char"/>
    <w:basedOn w:val="a2"/>
    <w:link w:val="9"/>
    <w:rsid w:val="008351D6"/>
    <w:rPr>
      <w:rFonts w:ascii="Arial" w:eastAsia="黑体" w:hAnsi="Arial" w:cs="Times New Roman"/>
      <w:sz w:val="21"/>
      <w:szCs w:val="21"/>
    </w:rPr>
  </w:style>
  <w:style w:type="numbering" w:customStyle="1" w:styleId="10">
    <w:name w:val="无列表1"/>
    <w:next w:val="a4"/>
    <w:uiPriority w:val="99"/>
    <w:semiHidden/>
    <w:unhideWhenUsed/>
    <w:rsid w:val="008351D6"/>
  </w:style>
  <w:style w:type="paragraph" w:styleId="a5">
    <w:name w:val="header"/>
    <w:basedOn w:val="a1"/>
    <w:link w:val="Char"/>
    <w:unhideWhenUsed/>
    <w:rsid w:val="008351D6"/>
    <w:pPr>
      <w:widowControl w:val="0"/>
      <w:pBdr>
        <w:bottom w:val="single" w:sz="6" w:space="1" w:color="auto"/>
      </w:pBdr>
      <w:tabs>
        <w:tab w:val="center" w:pos="4153"/>
        <w:tab w:val="right" w:pos="8306"/>
      </w:tabs>
      <w:adjustRightInd/>
      <w:spacing w:after="0"/>
      <w:jc w:val="center"/>
    </w:pPr>
    <w:rPr>
      <w:rFonts w:ascii="Calibri" w:eastAsia="宋体" w:hAnsi="Calibri" w:cs="Times New Roman"/>
      <w:kern w:val="2"/>
      <w:sz w:val="18"/>
      <w:szCs w:val="18"/>
    </w:rPr>
  </w:style>
  <w:style w:type="character" w:customStyle="1" w:styleId="Char">
    <w:name w:val="页眉 Char"/>
    <w:basedOn w:val="a2"/>
    <w:link w:val="a5"/>
    <w:rsid w:val="008351D6"/>
    <w:rPr>
      <w:rFonts w:ascii="Calibri" w:eastAsia="宋体" w:hAnsi="Calibri" w:cs="Times New Roman"/>
      <w:kern w:val="2"/>
      <w:sz w:val="18"/>
      <w:szCs w:val="18"/>
    </w:rPr>
  </w:style>
  <w:style w:type="paragraph" w:styleId="a6">
    <w:name w:val="footer"/>
    <w:basedOn w:val="a1"/>
    <w:link w:val="Char0"/>
    <w:uiPriority w:val="99"/>
    <w:unhideWhenUsed/>
    <w:rsid w:val="008351D6"/>
    <w:pPr>
      <w:widowControl w:val="0"/>
      <w:tabs>
        <w:tab w:val="center" w:pos="4153"/>
        <w:tab w:val="right" w:pos="8306"/>
      </w:tabs>
      <w:adjustRightInd/>
      <w:spacing w:after="0"/>
    </w:pPr>
    <w:rPr>
      <w:rFonts w:ascii="Calibri" w:eastAsia="宋体" w:hAnsi="Calibri" w:cs="Times New Roman"/>
      <w:kern w:val="2"/>
      <w:sz w:val="18"/>
      <w:szCs w:val="18"/>
    </w:rPr>
  </w:style>
  <w:style w:type="character" w:customStyle="1" w:styleId="Char0">
    <w:name w:val="页脚 Char"/>
    <w:basedOn w:val="a2"/>
    <w:link w:val="a6"/>
    <w:uiPriority w:val="99"/>
    <w:rsid w:val="008351D6"/>
    <w:rPr>
      <w:rFonts w:ascii="Calibri" w:eastAsia="宋体" w:hAnsi="Calibri" w:cs="Times New Roman"/>
      <w:kern w:val="2"/>
      <w:sz w:val="18"/>
      <w:szCs w:val="18"/>
    </w:rPr>
  </w:style>
  <w:style w:type="character" w:styleId="a7">
    <w:name w:val="page number"/>
    <w:basedOn w:val="a2"/>
    <w:rsid w:val="008351D6"/>
  </w:style>
  <w:style w:type="paragraph" w:styleId="11">
    <w:name w:val="toc 1"/>
    <w:basedOn w:val="a1"/>
    <w:next w:val="a1"/>
    <w:autoRedefine/>
    <w:uiPriority w:val="39"/>
    <w:rsid w:val="008351D6"/>
    <w:pPr>
      <w:widowControl w:val="0"/>
      <w:adjustRightInd/>
      <w:snapToGrid/>
      <w:spacing w:after="0" w:line="440" w:lineRule="exact"/>
      <w:jc w:val="center"/>
    </w:pPr>
    <w:rPr>
      <w:rFonts w:ascii="Times New Roman" w:eastAsia="宋体" w:hAnsi="Times New Roman" w:cs="Times New Roman"/>
      <w:kern w:val="2"/>
      <w:sz w:val="21"/>
      <w:szCs w:val="24"/>
    </w:rPr>
  </w:style>
  <w:style w:type="paragraph" w:styleId="20">
    <w:name w:val="toc 2"/>
    <w:basedOn w:val="a1"/>
    <w:next w:val="a1"/>
    <w:autoRedefine/>
    <w:uiPriority w:val="39"/>
    <w:rsid w:val="008351D6"/>
    <w:pPr>
      <w:widowControl w:val="0"/>
      <w:adjustRightInd/>
      <w:snapToGrid/>
      <w:spacing w:after="0"/>
      <w:ind w:leftChars="200" w:left="420"/>
      <w:jc w:val="both"/>
    </w:pPr>
    <w:rPr>
      <w:rFonts w:ascii="Times New Roman" w:eastAsia="宋体" w:hAnsi="Times New Roman" w:cs="Times New Roman"/>
      <w:kern w:val="2"/>
      <w:sz w:val="21"/>
      <w:szCs w:val="24"/>
    </w:rPr>
  </w:style>
  <w:style w:type="character" w:styleId="a8">
    <w:name w:val="Hyperlink"/>
    <w:uiPriority w:val="99"/>
    <w:rsid w:val="008351D6"/>
    <w:rPr>
      <w:color w:val="0000FF"/>
      <w:u w:val="single"/>
    </w:rPr>
  </w:style>
  <w:style w:type="paragraph" w:styleId="30">
    <w:name w:val="Body Text 3"/>
    <w:basedOn w:val="a1"/>
    <w:link w:val="3Char0"/>
    <w:rsid w:val="008351D6"/>
    <w:pPr>
      <w:widowControl w:val="0"/>
      <w:adjustRightInd/>
      <w:snapToGrid/>
      <w:spacing w:after="0"/>
      <w:jc w:val="both"/>
    </w:pPr>
    <w:rPr>
      <w:rFonts w:ascii="宋体" w:eastAsia="宋体" w:hAnsi="Times New Roman" w:cs="Times New Roman"/>
      <w:kern w:val="2"/>
      <w:sz w:val="24"/>
      <w:szCs w:val="20"/>
    </w:rPr>
  </w:style>
  <w:style w:type="character" w:customStyle="1" w:styleId="3Char0">
    <w:name w:val="正文文本 3 Char"/>
    <w:basedOn w:val="a2"/>
    <w:link w:val="30"/>
    <w:rsid w:val="008351D6"/>
    <w:rPr>
      <w:rFonts w:ascii="宋体" w:eastAsia="宋体" w:hAnsi="Times New Roman" w:cs="Times New Roman"/>
      <w:kern w:val="2"/>
      <w:sz w:val="24"/>
      <w:szCs w:val="20"/>
    </w:rPr>
  </w:style>
  <w:style w:type="paragraph" w:customStyle="1" w:styleId="378020">
    <w:name w:val="样式 标题 3 + (中文) 黑体 小四 非加粗 段前: 7.8 磅 段后: 0 磅 行距: 固定值 20 磅"/>
    <w:basedOn w:val="3"/>
    <w:rsid w:val="008351D6"/>
    <w:pPr>
      <w:spacing w:before="0" w:after="0" w:line="400" w:lineRule="exact"/>
    </w:pPr>
    <w:rPr>
      <w:rFonts w:eastAsia="黑体" w:cs="宋体"/>
      <w:b w:val="0"/>
      <w:bCs w:val="0"/>
      <w:sz w:val="24"/>
      <w:szCs w:val="20"/>
    </w:rPr>
  </w:style>
  <w:style w:type="paragraph" w:styleId="31">
    <w:name w:val="toc 3"/>
    <w:basedOn w:val="a1"/>
    <w:next w:val="a1"/>
    <w:autoRedefine/>
    <w:uiPriority w:val="39"/>
    <w:rsid w:val="008351D6"/>
    <w:pPr>
      <w:widowControl w:val="0"/>
      <w:adjustRightInd/>
      <w:snapToGrid/>
      <w:spacing w:after="0"/>
      <w:ind w:leftChars="400" w:left="840"/>
      <w:jc w:val="both"/>
    </w:pPr>
    <w:rPr>
      <w:rFonts w:ascii="Times New Roman" w:eastAsia="宋体" w:hAnsi="Times New Roman" w:cs="Times New Roman"/>
      <w:kern w:val="2"/>
      <w:sz w:val="21"/>
      <w:szCs w:val="24"/>
    </w:rPr>
  </w:style>
  <w:style w:type="paragraph" w:customStyle="1" w:styleId="2TimesNewRoman5020">
    <w:name w:val="样式 标题 2 + Times New Roman 四号 非加粗 段前: 5 磅 段后: 0 磅 行距: 固定值 20..."/>
    <w:basedOn w:val="2"/>
    <w:link w:val="2TimesNewRoman5020Char"/>
    <w:rsid w:val="008351D6"/>
    <w:pPr>
      <w:spacing w:before="100" w:after="0" w:line="400" w:lineRule="exact"/>
    </w:pPr>
    <w:rPr>
      <w:rFonts w:ascii="Times New Roman" w:hAnsi="Times New Roman"/>
      <w:b w:val="0"/>
      <w:bCs w:val="0"/>
      <w:kern w:val="0"/>
      <w:sz w:val="28"/>
      <w:szCs w:val="20"/>
    </w:rPr>
  </w:style>
  <w:style w:type="paragraph" w:customStyle="1" w:styleId="16620">
    <w:name w:val="样式 标题 1 + 黑体 三号 非加粗 居中 段前: 6 磅 段后: 6 磅 行距: 固定值 20 磅"/>
    <w:basedOn w:val="1"/>
    <w:autoRedefine/>
    <w:rsid w:val="008351D6"/>
    <w:pPr>
      <w:spacing w:before="120" w:after="120" w:line="400" w:lineRule="exact"/>
      <w:jc w:val="center"/>
    </w:pPr>
    <w:rPr>
      <w:rFonts w:ascii="黑体" w:eastAsia="黑体" w:hAnsi="黑体" w:cs="宋体"/>
      <w:b w:val="0"/>
      <w:bCs w:val="0"/>
      <w:sz w:val="32"/>
      <w:szCs w:val="20"/>
    </w:rPr>
  </w:style>
  <w:style w:type="paragraph" w:styleId="a9">
    <w:name w:val="annotation text"/>
    <w:basedOn w:val="a1"/>
    <w:link w:val="Char1"/>
    <w:rsid w:val="008351D6"/>
    <w:pPr>
      <w:widowControl w:val="0"/>
      <w:adjustRightInd/>
      <w:snapToGrid/>
      <w:spacing w:after="0"/>
    </w:pPr>
    <w:rPr>
      <w:rFonts w:ascii="Times New Roman" w:eastAsia="宋体" w:hAnsi="Times New Roman" w:cs="Times New Roman"/>
      <w:kern w:val="2"/>
      <w:sz w:val="21"/>
      <w:szCs w:val="24"/>
    </w:rPr>
  </w:style>
  <w:style w:type="character" w:customStyle="1" w:styleId="Char1">
    <w:name w:val="批注文字 Char"/>
    <w:basedOn w:val="a2"/>
    <w:link w:val="a9"/>
    <w:rsid w:val="008351D6"/>
    <w:rPr>
      <w:rFonts w:ascii="Times New Roman" w:eastAsia="宋体" w:hAnsi="Times New Roman" w:cs="Times New Roman"/>
      <w:kern w:val="2"/>
      <w:sz w:val="21"/>
      <w:szCs w:val="24"/>
    </w:rPr>
  </w:style>
  <w:style w:type="paragraph" w:styleId="12">
    <w:name w:val="index 1"/>
    <w:basedOn w:val="a1"/>
    <w:next w:val="a1"/>
    <w:autoRedefine/>
    <w:semiHidden/>
    <w:rsid w:val="008351D6"/>
    <w:pPr>
      <w:widowControl w:val="0"/>
      <w:adjustRightInd/>
      <w:snapToGrid/>
      <w:spacing w:after="0" w:line="220" w:lineRule="exact"/>
      <w:jc w:val="center"/>
    </w:pPr>
    <w:rPr>
      <w:rFonts w:ascii="仿宋_GB2312" w:eastAsia="仿宋_GB2312" w:hAnsi="Times New Roman" w:cs="Times New Roman"/>
      <w:kern w:val="2"/>
      <w:sz w:val="21"/>
      <w:szCs w:val="21"/>
    </w:rPr>
  </w:style>
  <w:style w:type="paragraph" w:styleId="aa">
    <w:name w:val="Title"/>
    <w:basedOn w:val="a1"/>
    <w:link w:val="Char2"/>
    <w:qFormat/>
    <w:rsid w:val="008351D6"/>
    <w:pPr>
      <w:widowControl w:val="0"/>
      <w:snapToGrid/>
      <w:spacing w:before="240" w:after="60" w:line="420" w:lineRule="atLeast"/>
      <w:jc w:val="center"/>
      <w:textAlignment w:val="baseline"/>
      <w:outlineLvl w:val="0"/>
    </w:pPr>
    <w:rPr>
      <w:rFonts w:ascii="Arial" w:eastAsia="宋体" w:hAnsi="Arial" w:cs="Times New Roman"/>
      <w:b/>
      <w:sz w:val="32"/>
      <w:szCs w:val="20"/>
    </w:rPr>
  </w:style>
  <w:style w:type="character" w:customStyle="1" w:styleId="Char2">
    <w:name w:val="标题 Char"/>
    <w:basedOn w:val="a2"/>
    <w:link w:val="aa"/>
    <w:rsid w:val="008351D6"/>
    <w:rPr>
      <w:rFonts w:ascii="Arial" w:eastAsia="宋体" w:hAnsi="Arial" w:cs="Times New Roman"/>
      <w:b/>
      <w:sz w:val="32"/>
      <w:szCs w:val="20"/>
    </w:rPr>
  </w:style>
  <w:style w:type="table" w:styleId="ab">
    <w:name w:val="Table Grid"/>
    <w:basedOn w:val="a3"/>
    <w:rsid w:val="008351D6"/>
    <w:pPr>
      <w:widowControl w:val="0"/>
      <w:spacing w:after="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Indent"/>
    <w:aliases w:val="署名"/>
    <w:basedOn w:val="a1"/>
    <w:rsid w:val="008351D6"/>
    <w:pPr>
      <w:widowControl w:val="0"/>
      <w:adjustRightInd/>
      <w:snapToGrid/>
      <w:spacing w:after="0"/>
      <w:ind w:firstLineChars="200" w:firstLine="420"/>
      <w:jc w:val="both"/>
    </w:pPr>
    <w:rPr>
      <w:rFonts w:ascii="Times New Roman" w:eastAsia="宋体" w:hAnsi="Times New Roman" w:cs="Times New Roman"/>
      <w:kern w:val="2"/>
      <w:sz w:val="21"/>
      <w:szCs w:val="24"/>
    </w:rPr>
  </w:style>
  <w:style w:type="paragraph" w:styleId="ad">
    <w:name w:val="Body Text Indent"/>
    <w:aliases w:val="正文文字4"/>
    <w:basedOn w:val="a1"/>
    <w:link w:val="Char3"/>
    <w:rsid w:val="008351D6"/>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3">
    <w:name w:val="正文文本缩进 Char"/>
    <w:aliases w:val="正文文字4 Char"/>
    <w:basedOn w:val="a2"/>
    <w:link w:val="ad"/>
    <w:rsid w:val="008351D6"/>
    <w:rPr>
      <w:rFonts w:ascii="Times New Roman" w:eastAsia="宋体" w:hAnsi="Times New Roman" w:cs="Times New Roman"/>
      <w:kern w:val="2"/>
      <w:sz w:val="21"/>
      <w:szCs w:val="24"/>
    </w:rPr>
  </w:style>
  <w:style w:type="paragraph" w:styleId="32">
    <w:name w:val="Body Text Indent 3"/>
    <w:basedOn w:val="a1"/>
    <w:link w:val="3Char1"/>
    <w:rsid w:val="008351D6"/>
    <w:pPr>
      <w:widowControl w:val="0"/>
      <w:adjustRightInd/>
      <w:snapToGrid/>
      <w:spacing w:after="120"/>
      <w:ind w:leftChars="200" w:left="420"/>
      <w:jc w:val="both"/>
    </w:pPr>
    <w:rPr>
      <w:rFonts w:ascii="Times New Roman" w:eastAsia="宋体" w:hAnsi="Times New Roman" w:cs="Times New Roman"/>
      <w:kern w:val="2"/>
      <w:sz w:val="16"/>
      <w:szCs w:val="16"/>
    </w:rPr>
  </w:style>
  <w:style w:type="character" w:customStyle="1" w:styleId="3Char1">
    <w:name w:val="正文文本缩进 3 Char"/>
    <w:basedOn w:val="a2"/>
    <w:link w:val="32"/>
    <w:rsid w:val="008351D6"/>
    <w:rPr>
      <w:rFonts w:ascii="Times New Roman" w:eastAsia="宋体" w:hAnsi="Times New Roman" w:cs="Times New Roman"/>
      <w:kern w:val="2"/>
      <w:sz w:val="16"/>
      <w:szCs w:val="16"/>
    </w:rPr>
  </w:style>
  <w:style w:type="paragraph" w:customStyle="1" w:styleId="13">
    <w:name w:val="1"/>
    <w:basedOn w:val="a1"/>
    <w:rsid w:val="008351D6"/>
    <w:pPr>
      <w:widowControl w:val="0"/>
      <w:adjustRightInd/>
      <w:snapToGrid/>
      <w:spacing w:after="0"/>
      <w:jc w:val="both"/>
    </w:pPr>
    <w:rPr>
      <w:rFonts w:ascii="Times New Roman" w:eastAsia="宋体" w:hAnsi="Times New Roman" w:cs="Times New Roman"/>
      <w:kern w:val="2"/>
      <w:sz w:val="21"/>
      <w:szCs w:val="24"/>
    </w:rPr>
  </w:style>
  <w:style w:type="character" w:customStyle="1" w:styleId="font161">
    <w:name w:val="font161"/>
    <w:rsid w:val="008351D6"/>
    <w:rPr>
      <w:b/>
      <w:bCs/>
      <w:sz w:val="32"/>
      <w:szCs w:val="32"/>
    </w:rPr>
  </w:style>
  <w:style w:type="paragraph" w:styleId="ae">
    <w:name w:val="Body Text"/>
    <w:aliases w:val="手改,S0"/>
    <w:basedOn w:val="a1"/>
    <w:link w:val="Char4"/>
    <w:rsid w:val="008351D6"/>
    <w:pPr>
      <w:widowControl w:val="0"/>
      <w:adjustRightInd/>
      <w:snapToGrid/>
      <w:spacing w:after="120"/>
      <w:jc w:val="both"/>
    </w:pPr>
    <w:rPr>
      <w:rFonts w:ascii="Times New Roman" w:eastAsia="宋体" w:hAnsi="Times New Roman" w:cs="Times New Roman"/>
      <w:kern w:val="2"/>
      <w:sz w:val="21"/>
      <w:szCs w:val="24"/>
    </w:rPr>
  </w:style>
  <w:style w:type="character" w:customStyle="1" w:styleId="Char4">
    <w:name w:val="正文文本 Char"/>
    <w:aliases w:val="手改 Char,S0 Char"/>
    <w:basedOn w:val="a2"/>
    <w:link w:val="ae"/>
    <w:rsid w:val="008351D6"/>
    <w:rPr>
      <w:rFonts w:ascii="Times New Roman" w:eastAsia="宋体" w:hAnsi="Times New Roman" w:cs="Times New Roman"/>
      <w:kern w:val="2"/>
      <w:sz w:val="21"/>
      <w:szCs w:val="24"/>
    </w:rPr>
  </w:style>
  <w:style w:type="paragraph" w:customStyle="1" w:styleId="60">
    <w:name w:val="6'"/>
    <w:basedOn w:val="a1"/>
    <w:rsid w:val="008351D6"/>
    <w:pPr>
      <w:widowControl w:val="0"/>
      <w:autoSpaceDE w:val="0"/>
      <w:autoSpaceDN w:val="0"/>
      <w:spacing w:after="0" w:line="320" w:lineRule="exact"/>
      <w:jc w:val="center"/>
      <w:textAlignment w:val="baseline"/>
    </w:pPr>
    <w:rPr>
      <w:rFonts w:ascii="Times New Roman" w:eastAsia="宋体" w:hAnsi="Times New Roman" w:cs="Times New Roman"/>
      <w:spacing w:val="20"/>
      <w:kern w:val="28"/>
      <w:sz w:val="21"/>
      <w:szCs w:val="20"/>
    </w:rPr>
  </w:style>
  <w:style w:type="paragraph" w:styleId="af">
    <w:name w:val="Date"/>
    <w:basedOn w:val="a1"/>
    <w:next w:val="a1"/>
    <w:link w:val="Char5"/>
    <w:rsid w:val="008351D6"/>
    <w:pPr>
      <w:widowControl w:val="0"/>
      <w:adjustRightInd/>
      <w:snapToGrid/>
      <w:spacing w:after="0"/>
      <w:jc w:val="both"/>
    </w:pPr>
    <w:rPr>
      <w:rFonts w:ascii="Times New Roman" w:eastAsia="宋体" w:hAnsi="Times New Roman" w:cs="Times New Roman"/>
      <w:kern w:val="2"/>
      <w:sz w:val="24"/>
      <w:szCs w:val="20"/>
    </w:rPr>
  </w:style>
  <w:style w:type="character" w:customStyle="1" w:styleId="Char5">
    <w:name w:val="日期 Char"/>
    <w:basedOn w:val="a2"/>
    <w:link w:val="af"/>
    <w:rsid w:val="008351D6"/>
    <w:rPr>
      <w:rFonts w:ascii="Times New Roman" w:eastAsia="宋体" w:hAnsi="Times New Roman" w:cs="Times New Roman"/>
      <w:kern w:val="2"/>
      <w:sz w:val="24"/>
      <w:szCs w:val="20"/>
    </w:rPr>
  </w:style>
  <w:style w:type="paragraph" w:customStyle="1" w:styleId="af0">
    <w:name w:val="表格"/>
    <w:basedOn w:val="a1"/>
    <w:rsid w:val="008351D6"/>
    <w:pPr>
      <w:widowControl w:val="0"/>
      <w:adjustRightInd/>
      <w:snapToGrid/>
      <w:spacing w:after="0"/>
      <w:jc w:val="center"/>
      <w:textAlignment w:val="center"/>
    </w:pPr>
    <w:rPr>
      <w:rFonts w:ascii="华文细黑" w:eastAsia="宋体" w:hAnsi="华文细黑" w:cs="Times New Roman"/>
      <w:sz w:val="21"/>
      <w:szCs w:val="20"/>
    </w:rPr>
  </w:style>
  <w:style w:type="paragraph" w:customStyle="1" w:styleId="af1">
    <w:name w:val="表格文字"/>
    <w:basedOn w:val="a1"/>
    <w:rsid w:val="008351D6"/>
    <w:pPr>
      <w:widowControl w:val="0"/>
      <w:snapToGrid/>
      <w:spacing w:after="0" w:line="420" w:lineRule="atLeast"/>
      <w:textAlignment w:val="baseline"/>
    </w:pPr>
    <w:rPr>
      <w:rFonts w:ascii="Times New Roman" w:eastAsia="宋体" w:hAnsi="Times New Roman" w:cs="Times New Roman"/>
      <w:sz w:val="21"/>
      <w:szCs w:val="20"/>
    </w:rPr>
  </w:style>
  <w:style w:type="paragraph" w:styleId="af2">
    <w:name w:val="Balloon Text"/>
    <w:basedOn w:val="a1"/>
    <w:link w:val="Char6"/>
    <w:semiHidden/>
    <w:rsid w:val="008351D6"/>
    <w:pPr>
      <w:widowControl w:val="0"/>
      <w:adjustRightInd/>
      <w:snapToGrid/>
      <w:spacing w:after="0"/>
      <w:jc w:val="both"/>
    </w:pPr>
    <w:rPr>
      <w:rFonts w:ascii="Times New Roman" w:eastAsia="宋体" w:hAnsi="Times New Roman" w:cs="Times New Roman"/>
      <w:kern w:val="2"/>
      <w:sz w:val="18"/>
      <w:szCs w:val="18"/>
    </w:rPr>
  </w:style>
  <w:style w:type="character" w:customStyle="1" w:styleId="Char6">
    <w:name w:val="批注框文本 Char"/>
    <w:basedOn w:val="a2"/>
    <w:link w:val="af2"/>
    <w:semiHidden/>
    <w:rsid w:val="008351D6"/>
    <w:rPr>
      <w:rFonts w:ascii="Times New Roman" w:eastAsia="宋体" w:hAnsi="Times New Roman" w:cs="Times New Roman"/>
      <w:kern w:val="2"/>
      <w:sz w:val="18"/>
      <w:szCs w:val="18"/>
    </w:rPr>
  </w:style>
  <w:style w:type="character" w:styleId="af3">
    <w:name w:val="annotation reference"/>
    <w:rsid w:val="008351D6"/>
    <w:rPr>
      <w:sz w:val="21"/>
      <w:szCs w:val="21"/>
    </w:rPr>
  </w:style>
  <w:style w:type="paragraph" w:styleId="af4">
    <w:name w:val="Document Map"/>
    <w:basedOn w:val="a1"/>
    <w:link w:val="Char7"/>
    <w:uiPriority w:val="99"/>
    <w:semiHidden/>
    <w:rsid w:val="008351D6"/>
    <w:pPr>
      <w:widowControl w:val="0"/>
      <w:shd w:val="clear" w:color="auto" w:fill="000080"/>
      <w:adjustRightInd/>
      <w:snapToGrid/>
      <w:spacing w:after="0"/>
      <w:jc w:val="both"/>
    </w:pPr>
    <w:rPr>
      <w:rFonts w:ascii="Times New Roman" w:eastAsia="宋体" w:hAnsi="Times New Roman" w:cs="Times New Roman"/>
      <w:kern w:val="2"/>
      <w:sz w:val="21"/>
      <w:szCs w:val="24"/>
    </w:rPr>
  </w:style>
  <w:style w:type="character" w:customStyle="1" w:styleId="Char7">
    <w:name w:val="文档结构图 Char"/>
    <w:basedOn w:val="a2"/>
    <w:link w:val="af4"/>
    <w:uiPriority w:val="99"/>
    <w:semiHidden/>
    <w:rsid w:val="008351D6"/>
    <w:rPr>
      <w:rFonts w:ascii="Times New Roman" w:eastAsia="宋体" w:hAnsi="Times New Roman" w:cs="Times New Roman"/>
      <w:kern w:val="2"/>
      <w:sz w:val="21"/>
      <w:szCs w:val="24"/>
      <w:shd w:val="clear" w:color="auto" w:fill="000080"/>
    </w:rPr>
  </w:style>
  <w:style w:type="character" w:styleId="af5">
    <w:name w:val="FollowedHyperlink"/>
    <w:rsid w:val="008351D6"/>
    <w:rPr>
      <w:color w:val="800080"/>
      <w:u w:val="single"/>
    </w:rPr>
  </w:style>
  <w:style w:type="paragraph" w:styleId="af6">
    <w:name w:val="annotation subject"/>
    <w:basedOn w:val="a9"/>
    <w:next w:val="a9"/>
    <w:link w:val="Char8"/>
    <w:rsid w:val="008351D6"/>
    <w:rPr>
      <w:b/>
      <w:bCs/>
    </w:rPr>
  </w:style>
  <w:style w:type="character" w:customStyle="1" w:styleId="Char8">
    <w:name w:val="批注主题 Char"/>
    <w:basedOn w:val="Char1"/>
    <w:link w:val="af6"/>
    <w:rsid w:val="008351D6"/>
    <w:rPr>
      <w:rFonts w:ascii="Times New Roman" w:eastAsia="宋体" w:hAnsi="Times New Roman" w:cs="Times New Roman"/>
      <w:b/>
      <w:bCs/>
      <w:kern w:val="2"/>
      <w:sz w:val="21"/>
      <w:szCs w:val="24"/>
    </w:rPr>
  </w:style>
  <w:style w:type="paragraph" w:styleId="af7">
    <w:name w:val="footnote text"/>
    <w:basedOn w:val="a1"/>
    <w:link w:val="Char9"/>
    <w:rsid w:val="008351D6"/>
    <w:pPr>
      <w:widowControl w:val="0"/>
      <w:adjustRightInd/>
      <w:spacing w:after="0"/>
    </w:pPr>
    <w:rPr>
      <w:rFonts w:ascii="Times New Roman" w:eastAsia="宋体" w:hAnsi="Times New Roman" w:cs="Times New Roman"/>
      <w:kern w:val="2"/>
      <w:sz w:val="18"/>
      <w:szCs w:val="18"/>
    </w:rPr>
  </w:style>
  <w:style w:type="character" w:customStyle="1" w:styleId="Char9">
    <w:name w:val="脚注文本 Char"/>
    <w:basedOn w:val="a2"/>
    <w:link w:val="af7"/>
    <w:rsid w:val="008351D6"/>
    <w:rPr>
      <w:rFonts w:ascii="Times New Roman" w:eastAsia="宋体" w:hAnsi="Times New Roman" w:cs="Times New Roman"/>
      <w:kern w:val="2"/>
      <w:sz w:val="18"/>
      <w:szCs w:val="18"/>
    </w:rPr>
  </w:style>
  <w:style w:type="character" w:styleId="af8">
    <w:name w:val="footnote reference"/>
    <w:rsid w:val="008351D6"/>
    <w:rPr>
      <w:vertAlign w:val="superscript"/>
    </w:rPr>
  </w:style>
  <w:style w:type="paragraph" w:styleId="21">
    <w:name w:val="Body Text Indent 2"/>
    <w:basedOn w:val="a1"/>
    <w:link w:val="2Char0"/>
    <w:rsid w:val="008351D6"/>
    <w:pPr>
      <w:widowControl w:val="0"/>
      <w:adjustRightInd/>
      <w:snapToGrid/>
      <w:spacing w:after="120" w:line="480" w:lineRule="auto"/>
      <w:ind w:leftChars="200" w:left="420"/>
      <w:jc w:val="both"/>
    </w:pPr>
    <w:rPr>
      <w:rFonts w:ascii="Times New Roman" w:eastAsia="宋体" w:hAnsi="Times New Roman" w:cs="Times New Roman"/>
      <w:kern w:val="2"/>
      <w:sz w:val="21"/>
      <w:szCs w:val="24"/>
    </w:rPr>
  </w:style>
  <w:style w:type="character" w:customStyle="1" w:styleId="2Char0">
    <w:name w:val="正文文本缩进 2 Char"/>
    <w:basedOn w:val="a2"/>
    <w:link w:val="21"/>
    <w:rsid w:val="008351D6"/>
    <w:rPr>
      <w:rFonts w:ascii="Times New Roman" w:eastAsia="宋体" w:hAnsi="Times New Roman" w:cs="Times New Roman"/>
      <w:kern w:val="2"/>
      <w:sz w:val="21"/>
      <w:szCs w:val="24"/>
    </w:rPr>
  </w:style>
  <w:style w:type="paragraph" w:styleId="af9">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1"/>
    <w:link w:val="Chara"/>
    <w:rsid w:val="008351D6"/>
    <w:pPr>
      <w:widowControl w:val="0"/>
      <w:adjustRightInd/>
      <w:snapToGrid/>
      <w:spacing w:after="0"/>
      <w:jc w:val="both"/>
    </w:pPr>
    <w:rPr>
      <w:rFonts w:ascii="宋体" w:eastAsia="宋体" w:hAnsi="Courier New" w:cs="Times New Roman"/>
      <w:kern w:val="2"/>
      <w:sz w:val="21"/>
      <w:szCs w:val="20"/>
    </w:rPr>
  </w:style>
  <w:style w:type="character" w:customStyle="1" w:styleId="Chara">
    <w:name w:val="纯文本 Char"/>
    <w:aliases w:val="普通文字 Char,普通文字 Char Char Char Char Char Char Char Char Char Char Char Char Char Char Char Char Char Char Char,纯文本2 Char,Char Char Char2,Cha Char"/>
    <w:basedOn w:val="a2"/>
    <w:link w:val="af9"/>
    <w:rsid w:val="008351D6"/>
    <w:rPr>
      <w:rFonts w:ascii="宋体" w:eastAsia="宋体" w:hAnsi="Courier New" w:cs="Times New Roman"/>
      <w:kern w:val="2"/>
      <w:sz w:val="21"/>
      <w:szCs w:val="20"/>
    </w:rPr>
  </w:style>
  <w:style w:type="paragraph" w:customStyle="1" w:styleId="CharCharCharChar">
    <w:name w:val="Char Char Char Char"/>
    <w:basedOn w:val="a1"/>
    <w:rsid w:val="008351D6"/>
    <w:pPr>
      <w:widowControl w:val="0"/>
      <w:adjustRightInd/>
      <w:snapToGrid/>
      <w:spacing w:after="0"/>
      <w:jc w:val="both"/>
    </w:pPr>
    <w:rPr>
      <w:rFonts w:ascii="Times New Roman" w:eastAsia="宋体" w:hAnsi="Times New Roman" w:cs="Times New Roman"/>
      <w:kern w:val="2"/>
      <w:sz w:val="21"/>
      <w:szCs w:val="24"/>
    </w:rPr>
  </w:style>
  <w:style w:type="paragraph" w:customStyle="1" w:styleId="biao">
    <w:name w:val="biao"/>
    <w:basedOn w:val="a1"/>
    <w:rsid w:val="008351D6"/>
    <w:pPr>
      <w:widowControl w:val="0"/>
      <w:tabs>
        <w:tab w:val="left" w:pos="2340"/>
      </w:tabs>
      <w:autoSpaceDE w:val="0"/>
      <w:autoSpaceDN w:val="0"/>
      <w:snapToGrid/>
      <w:spacing w:after="0" w:line="240" w:lineRule="atLeast"/>
      <w:jc w:val="center"/>
    </w:pPr>
    <w:rPr>
      <w:rFonts w:ascii="黑体" w:eastAsia="黑体" w:hAnsi="Times New Roman" w:cs="Times New Roman"/>
      <w:sz w:val="30"/>
      <w:szCs w:val="20"/>
    </w:rPr>
  </w:style>
  <w:style w:type="paragraph" w:styleId="afa">
    <w:name w:val="endnote text"/>
    <w:basedOn w:val="a1"/>
    <w:link w:val="Charb"/>
    <w:semiHidden/>
    <w:rsid w:val="008351D6"/>
    <w:pPr>
      <w:widowControl w:val="0"/>
      <w:adjustRightInd/>
      <w:spacing w:after="0"/>
    </w:pPr>
    <w:rPr>
      <w:rFonts w:ascii="Times New Roman" w:eastAsia="宋体" w:hAnsi="Times New Roman" w:cs="Times New Roman"/>
      <w:kern w:val="2"/>
      <w:sz w:val="21"/>
      <w:szCs w:val="24"/>
    </w:rPr>
  </w:style>
  <w:style w:type="character" w:customStyle="1" w:styleId="Charb">
    <w:name w:val="尾注文本 Char"/>
    <w:basedOn w:val="a2"/>
    <w:link w:val="afa"/>
    <w:semiHidden/>
    <w:rsid w:val="008351D6"/>
    <w:rPr>
      <w:rFonts w:ascii="Times New Roman" w:eastAsia="宋体" w:hAnsi="Times New Roman" w:cs="Times New Roman"/>
      <w:kern w:val="2"/>
      <w:sz w:val="21"/>
      <w:szCs w:val="24"/>
    </w:rPr>
  </w:style>
  <w:style w:type="character" w:styleId="afb">
    <w:name w:val="endnote reference"/>
    <w:semiHidden/>
    <w:rsid w:val="008351D6"/>
    <w:rPr>
      <w:vertAlign w:val="superscript"/>
    </w:rPr>
  </w:style>
  <w:style w:type="paragraph" w:customStyle="1" w:styleId="14">
    <w:name w:val="列出段落1"/>
    <w:basedOn w:val="a1"/>
    <w:uiPriority w:val="34"/>
    <w:qFormat/>
    <w:rsid w:val="008351D6"/>
    <w:pPr>
      <w:widowControl w:val="0"/>
      <w:adjustRightInd/>
      <w:snapToGrid/>
      <w:spacing w:after="0"/>
      <w:ind w:firstLineChars="200" w:firstLine="200"/>
      <w:jc w:val="both"/>
    </w:pPr>
    <w:rPr>
      <w:rFonts w:ascii="Calibri" w:eastAsia="宋体" w:hAnsi="Calibri" w:cs="Calibri"/>
      <w:kern w:val="2"/>
      <w:sz w:val="21"/>
      <w:szCs w:val="21"/>
    </w:rPr>
  </w:style>
  <w:style w:type="paragraph" w:customStyle="1" w:styleId="Web">
    <w:name w:val="普通 (Web)"/>
    <w:rsid w:val="008351D6"/>
    <w:pPr>
      <w:spacing w:before="100" w:after="100" w:line="240" w:lineRule="auto"/>
    </w:pPr>
    <w:rPr>
      <w:rFonts w:ascii="宋体" w:eastAsia="宋体" w:hAnsi="Times New Roman" w:cs="Times New Roman"/>
      <w:sz w:val="24"/>
      <w:szCs w:val="20"/>
    </w:rPr>
  </w:style>
  <w:style w:type="paragraph" w:styleId="afc">
    <w:name w:val="List Paragraph"/>
    <w:uiPriority w:val="99"/>
    <w:qFormat/>
    <w:rsid w:val="008351D6"/>
    <w:pPr>
      <w:widowControl w:val="0"/>
      <w:spacing w:after="0" w:line="240" w:lineRule="auto"/>
      <w:ind w:firstLineChars="200" w:firstLine="200"/>
      <w:jc w:val="both"/>
    </w:pPr>
    <w:rPr>
      <w:rFonts w:ascii="Calibri" w:eastAsia="宋体" w:hAnsi="Calibri" w:cs="Times New Roman"/>
      <w:kern w:val="2"/>
      <w:sz w:val="21"/>
    </w:rPr>
  </w:style>
  <w:style w:type="paragraph" w:styleId="TOC">
    <w:name w:val="TOC Heading"/>
    <w:basedOn w:val="1"/>
    <w:next w:val="a1"/>
    <w:uiPriority w:val="39"/>
    <w:qFormat/>
    <w:rsid w:val="008351D6"/>
    <w:pPr>
      <w:outlineLvl w:val="9"/>
    </w:pPr>
  </w:style>
  <w:style w:type="paragraph" w:customStyle="1" w:styleId="betreff">
    <w:name w:val="betreff"/>
    <w:basedOn w:val="a1"/>
    <w:next w:val="a1"/>
    <w:rsid w:val="008351D6"/>
    <w:pPr>
      <w:adjustRightInd/>
      <w:snapToGrid/>
      <w:spacing w:before="360" w:after="240" w:line="260" w:lineRule="atLeast"/>
    </w:pPr>
    <w:rPr>
      <w:rFonts w:ascii="Arial" w:eastAsia="宋体" w:hAnsi="Arial" w:cs="Times New Roman"/>
      <w:b/>
      <w:sz w:val="24"/>
      <w:szCs w:val="24"/>
      <w:lang w:val="en-AU"/>
    </w:rPr>
  </w:style>
  <w:style w:type="paragraph" w:styleId="afd">
    <w:name w:val="Revision"/>
    <w:hidden/>
    <w:uiPriority w:val="99"/>
    <w:semiHidden/>
    <w:rsid w:val="008351D6"/>
    <w:pPr>
      <w:spacing w:after="0" w:line="240" w:lineRule="auto"/>
    </w:pPr>
    <w:rPr>
      <w:rFonts w:ascii="Times New Roman" w:eastAsia="宋体" w:hAnsi="Times New Roman" w:cs="Times New Roman"/>
      <w:kern w:val="2"/>
      <w:sz w:val="21"/>
      <w:szCs w:val="24"/>
    </w:rPr>
  </w:style>
  <w:style w:type="numbering" w:styleId="a0">
    <w:name w:val="Outline List 3"/>
    <w:basedOn w:val="a4"/>
    <w:rsid w:val="008351D6"/>
    <w:pPr>
      <w:numPr>
        <w:numId w:val="1"/>
      </w:numPr>
    </w:pPr>
  </w:style>
  <w:style w:type="paragraph" w:customStyle="1" w:styleId="CharCharCharChar0">
    <w:name w:val="Char Char Char Char"/>
    <w:basedOn w:val="a1"/>
    <w:rsid w:val="008351D6"/>
    <w:pPr>
      <w:widowControl w:val="0"/>
      <w:adjustRightInd/>
      <w:snapToGrid/>
      <w:spacing w:after="0"/>
      <w:jc w:val="both"/>
    </w:pPr>
    <w:rPr>
      <w:rFonts w:ascii="Times New Roman" w:eastAsia="宋体" w:hAnsi="Times New Roman" w:cs="Times New Roman"/>
      <w:kern w:val="2"/>
      <w:sz w:val="21"/>
      <w:szCs w:val="24"/>
    </w:rPr>
  </w:style>
  <w:style w:type="paragraph" w:styleId="40">
    <w:name w:val="toc 4"/>
    <w:basedOn w:val="a1"/>
    <w:next w:val="a1"/>
    <w:autoRedefine/>
    <w:uiPriority w:val="39"/>
    <w:rsid w:val="008351D6"/>
    <w:pPr>
      <w:widowControl w:val="0"/>
      <w:adjustRightInd/>
      <w:snapToGrid/>
      <w:spacing w:after="0"/>
      <w:ind w:leftChars="600" w:left="1260"/>
      <w:jc w:val="both"/>
    </w:pPr>
    <w:rPr>
      <w:rFonts w:ascii="Times New Roman" w:eastAsia="宋体" w:hAnsi="Times New Roman" w:cs="Times New Roman"/>
      <w:kern w:val="2"/>
      <w:sz w:val="21"/>
      <w:szCs w:val="24"/>
    </w:rPr>
  </w:style>
  <w:style w:type="paragraph" w:styleId="50">
    <w:name w:val="toc 5"/>
    <w:basedOn w:val="a1"/>
    <w:next w:val="a1"/>
    <w:autoRedefine/>
    <w:uiPriority w:val="39"/>
    <w:rsid w:val="008351D6"/>
    <w:pPr>
      <w:widowControl w:val="0"/>
      <w:adjustRightInd/>
      <w:snapToGrid/>
      <w:spacing w:after="0"/>
      <w:ind w:leftChars="800" w:left="1680"/>
      <w:jc w:val="both"/>
    </w:pPr>
    <w:rPr>
      <w:rFonts w:ascii="Times New Roman" w:eastAsia="宋体" w:hAnsi="Times New Roman" w:cs="Times New Roman"/>
      <w:kern w:val="2"/>
      <w:sz w:val="21"/>
      <w:szCs w:val="24"/>
    </w:rPr>
  </w:style>
  <w:style w:type="paragraph" w:styleId="61">
    <w:name w:val="toc 6"/>
    <w:basedOn w:val="a1"/>
    <w:next w:val="a1"/>
    <w:autoRedefine/>
    <w:uiPriority w:val="39"/>
    <w:rsid w:val="008351D6"/>
    <w:pPr>
      <w:widowControl w:val="0"/>
      <w:adjustRightInd/>
      <w:snapToGrid/>
      <w:spacing w:after="0"/>
      <w:ind w:leftChars="1000" w:left="2100"/>
      <w:jc w:val="both"/>
    </w:pPr>
    <w:rPr>
      <w:rFonts w:ascii="Times New Roman" w:eastAsia="宋体" w:hAnsi="Times New Roman" w:cs="Times New Roman"/>
      <w:kern w:val="2"/>
      <w:sz w:val="21"/>
      <w:szCs w:val="24"/>
    </w:rPr>
  </w:style>
  <w:style w:type="paragraph" w:styleId="70">
    <w:name w:val="toc 7"/>
    <w:basedOn w:val="a1"/>
    <w:next w:val="a1"/>
    <w:autoRedefine/>
    <w:uiPriority w:val="39"/>
    <w:rsid w:val="008351D6"/>
    <w:pPr>
      <w:widowControl w:val="0"/>
      <w:adjustRightInd/>
      <w:snapToGrid/>
      <w:spacing w:after="0"/>
      <w:ind w:leftChars="1200" w:left="2520"/>
      <w:jc w:val="both"/>
    </w:pPr>
    <w:rPr>
      <w:rFonts w:ascii="Times New Roman" w:eastAsia="宋体" w:hAnsi="Times New Roman" w:cs="Times New Roman"/>
      <w:kern w:val="2"/>
      <w:sz w:val="21"/>
      <w:szCs w:val="24"/>
    </w:rPr>
  </w:style>
  <w:style w:type="paragraph" w:styleId="80">
    <w:name w:val="toc 8"/>
    <w:basedOn w:val="a1"/>
    <w:next w:val="a1"/>
    <w:autoRedefine/>
    <w:uiPriority w:val="39"/>
    <w:rsid w:val="008351D6"/>
    <w:pPr>
      <w:widowControl w:val="0"/>
      <w:adjustRightInd/>
      <w:snapToGrid/>
      <w:spacing w:after="0"/>
      <w:ind w:leftChars="1400" w:left="2940"/>
      <w:jc w:val="both"/>
    </w:pPr>
    <w:rPr>
      <w:rFonts w:ascii="Times New Roman" w:eastAsia="宋体" w:hAnsi="Times New Roman" w:cs="Times New Roman"/>
      <w:kern w:val="2"/>
      <w:sz w:val="21"/>
      <w:szCs w:val="24"/>
    </w:rPr>
  </w:style>
  <w:style w:type="paragraph" w:styleId="90">
    <w:name w:val="toc 9"/>
    <w:basedOn w:val="a1"/>
    <w:next w:val="a1"/>
    <w:autoRedefine/>
    <w:uiPriority w:val="39"/>
    <w:rsid w:val="008351D6"/>
    <w:pPr>
      <w:widowControl w:val="0"/>
      <w:adjustRightInd/>
      <w:snapToGrid/>
      <w:spacing w:after="0"/>
      <w:ind w:leftChars="1600" w:left="3360"/>
      <w:jc w:val="both"/>
    </w:pPr>
    <w:rPr>
      <w:rFonts w:ascii="Times New Roman" w:eastAsia="宋体" w:hAnsi="Times New Roman" w:cs="Times New Roman"/>
      <w:kern w:val="2"/>
      <w:sz w:val="21"/>
      <w:szCs w:val="24"/>
    </w:rPr>
  </w:style>
  <w:style w:type="paragraph" w:customStyle="1" w:styleId="afe">
    <w:name w:val="样式"/>
    <w:rsid w:val="008351D6"/>
    <w:pPr>
      <w:widowControl w:val="0"/>
      <w:adjustRightInd w:val="0"/>
      <w:spacing w:after="0" w:line="360" w:lineRule="auto"/>
      <w:ind w:firstLine="482"/>
      <w:jc w:val="both"/>
      <w:textAlignment w:val="baseline"/>
    </w:pPr>
    <w:rPr>
      <w:rFonts w:ascii="Times New Roman" w:eastAsia="宋体" w:hAnsi="Times New Roman" w:cs="Times New Roman"/>
      <w:sz w:val="24"/>
      <w:szCs w:val="20"/>
    </w:rPr>
  </w:style>
  <w:style w:type="paragraph" w:customStyle="1" w:styleId="15">
    <w:name w:val="列出段落1"/>
    <w:basedOn w:val="a1"/>
    <w:rsid w:val="008351D6"/>
    <w:pPr>
      <w:widowControl w:val="0"/>
      <w:adjustRightInd/>
      <w:snapToGrid/>
      <w:spacing w:after="0"/>
      <w:ind w:firstLineChars="200" w:firstLine="200"/>
      <w:jc w:val="both"/>
    </w:pPr>
    <w:rPr>
      <w:rFonts w:ascii="Calibri" w:eastAsia="宋体" w:hAnsi="Calibri" w:cs="Calibri"/>
      <w:kern w:val="2"/>
      <w:sz w:val="21"/>
      <w:szCs w:val="21"/>
    </w:rPr>
  </w:style>
  <w:style w:type="paragraph" w:customStyle="1" w:styleId="CharCharCharChar1">
    <w:name w:val="Char Char Char Char1"/>
    <w:basedOn w:val="a1"/>
    <w:rsid w:val="008351D6"/>
    <w:pPr>
      <w:widowControl w:val="0"/>
      <w:adjustRightInd/>
      <w:snapToGrid/>
      <w:spacing w:after="0"/>
      <w:jc w:val="both"/>
    </w:pPr>
    <w:rPr>
      <w:rFonts w:ascii="Times New Roman" w:eastAsia="宋体" w:hAnsi="Times New Roman" w:cs="Times New Roman"/>
      <w:kern w:val="2"/>
      <w:sz w:val="21"/>
      <w:szCs w:val="24"/>
    </w:rPr>
  </w:style>
  <w:style w:type="character" w:customStyle="1" w:styleId="CharCharChar">
    <w:name w:val="Char Char Char"/>
    <w:aliases w:val="Char Char Char Char Char Char Char Char Char Char,Char Char Char1"/>
    <w:rsid w:val="008351D6"/>
    <w:rPr>
      <w:rFonts w:ascii="宋体" w:hAnsi="Courier New"/>
      <w:kern w:val="2"/>
      <w:sz w:val="21"/>
    </w:rPr>
  </w:style>
  <w:style w:type="character" w:styleId="aff">
    <w:name w:val="Strong"/>
    <w:qFormat/>
    <w:rsid w:val="008351D6"/>
    <w:rPr>
      <w:b/>
      <w:bCs/>
    </w:rPr>
  </w:style>
  <w:style w:type="paragraph" w:customStyle="1" w:styleId="Style43">
    <w:name w:val="_Style 43"/>
    <w:basedOn w:val="af4"/>
    <w:rsid w:val="008351D6"/>
    <w:pPr>
      <w:spacing w:line="360" w:lineRule="auto"/>
      <w:ind w:firstLineChars="200" w:firstLine="200"/>
    </w:pPr>
    <w:rPr>
      <w:kern w:val="0"/>
      <w:sz w:val="28"/>
      <w:szCs w:val="20"/>
    </w:rPr>
  </w:style>
  <w:style w:type="paragraph" w:customStyle="1" w:styleId="Charc">
    <w:name w:val="Char"/>
    <w:basedOn w:val="a1"/>
    <w:rsid w:val="008351D6"/>
    <w:pPr>
      <w:widowControl w:val="0"/>
      <w:adjustRightInd/>
      <w:snapToGrid/>
      <w:spacing w:after="0"/>
      <w:jc w:val="both"/>
    </w:pPr>
    <w:rPr>
      <w:rFonts w:ascii="Times New Roman" w:eastAsia="宋体" w:hAnsi="Times New Roman" w:cs="Times New Roman"/>
      <w:kern w:val="2"/>
      <w:sz w:val="21"/>
      <w:szCs w:val="24"/>
    </w:rPr>
  </w:style>
  <w:style w:type="character" w:customStyle="1" w:styleId="CharChar">
    <w:name w:val="普通文字 Char Char"/>
    <w:aliases w:val="Plain Text1 Char,纯文本 Char1 Char Char Char,纯文本 Char Char Char Char Char,纯文本 Char Char1 Char,纯文本 Char1 Char Char1,纯文本 Char Char Char Char1,Plain Text2 Char,Plain Text21 Char,普通文字 Char1 Char,标题1 Char Char,普通文字 Char Char Char Char"/>
    <w:rsid w:val="008351D6"/>
    <w:rPr>
      <w:rFonts w:ascii="宋体" w:hAnsi="Courier New" w:cs="黑体"/>
      <w:noProof/>
      <w:spacing w:val="-20"/>
      <w:kern w:val="2"/>
      <w:sz w:val="21"/>
      <w:szCs w:val="21"/>
    </w:rPr>
  </w:style>
  <w:style w:type="paragraph" w:styleId="aff0">
    <w:name w:val="Normal (Web)"/>
    <w:basedOn w:val="a1"/>
    <w:uiPriority w:val="99"/>
    <w:unhideWhenUsed/>
    <w:rsid w:val="008351D6"/>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2"/>
    <w:rsid w:val="008351D6"/>
  </w:style>
  <w:style w:type="paragraph" w:styleId="HTML">
    <w:name w:val="HTML Preformatted"/>
    <w:basedOn w:val="a1"/>
    <w:link w:val="HTMLChar"/>
    <w:unhideWhenUsed/>
    <w:rsid w:val="00835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eastAsia="宋体" w:hAnsi="宋体" w:cs="Times New Roman"/>
      <w:sz w:val="24"/>
      <w:szCs w:val="24"/>
    </w:rPr>
  </w:style>
  <w:style w:type="character" w:customStyle="1" w:styleId="HTMLChar">
    <w:name w:val="HTML 预设格式 Char"/>
    <w:basedOn w:val="a2"/>
    <w:link w:val="HTML"/>
    <w:rsid w:val="008351D6"/>
    <w:rPr>
      <w:rFonts w:ascii="宋体" w:eastAsia="宋体" w:hAnsi="宋体" w:cs="Times New Roman"/>
      <w:sz w:val="24"/>
      <w:szCs w:val="24"/>
    </w:rPr>
  </w:style>
  <w:style w:type="character" w:customStyle="1" w:styleId="11Char">
    <w:name w:val="标题 1.1 Char"/>
    <w:aliases w:val="编号标题2 Char,2 headline Char,h Char,headline Char,S&amp;R2 Char,ERMH2 Char,b2 Char Char"/>
    <w:rsid w:val="008351D6"/>
    <w:rPr>
      <w:rFonts w:ascii="Arial" w:eastAsia="黑体" w:hAnsi="Arial"/>
      <w:b/>
      <w:bCs/>
      <w:kern w:val="2"/>
      <w:sz w:val="32"/>
      <w:szCs w:val="32"/>
    </w:rPr>
  </w:style>
  <w:style w:type="paragraph" w:customStyle="1" w:styleId="western">
    <w:name w:val="western"/>
    <w:basedOn w:val="a1"/>
    <w:rsid w:val="008351D6"/>
    <w:pPr>
      <w:adjustRightInd/>
      <w:snapToGrid/>
      <w:spacing w:before="100" w:beforeAutospacing="1" w:after="115"/>
      <w:jc w:val="both"/>
    </w:pPr>
    <w:rPr>
      <w:rFonts w:ascii="Calibri" w:eastAsia="宋体" w:hAnsi="Calibri" w:cs="宋体"/>
      <w:color w:val="000000"/>
      <w:sz w:val="20"/>
      <w:szCs w:val="20"/>
    </w:rPr>
  </w:style>
  <w:style w:type="paragraph" w:customStyle="1" w:styleId="16">
    <w:name w:val="样式1"/>
    <w:basedOn w:val="a1"/>
    <w:rsid w:val="008351D6"/>
    <w:pPr>
      <w:widowControl w:val="0"/>
      <w:snapToGrid/>
      <w:spacing w:after="0" w:line="420" w:lineRule="auto"/>
      <w:jc w:val="center"/>
      <w:textAlignment w:val="baseline"/>
    </w:pPr>
    <w:rPr>
      <w:rFonts w:ascii="宋体" w:eastAsia="宋体" w:hAnsi="Times New Roman" w:cs="宋体"/>
      <w:sz w:val="24"/>
      <w:szCs w:val="24"/>
    </w:rPr>
  </w:style>
  <w:style w:type="numbering" w:customStyle="1" w:styleId="a">
    <w:name w:val="样式 多级符号 小四 黑色"/>
    <w:basedOn w:val="a4"/>
    <w:rsid w:val="008351D6"/>
    <w:pPr>
      <w:numPr>
        <w:numId w:val="4"/>
      </w:numPr>
    </w:pPr>
  </w:style>
  <w:style w:type="character" w:customStyle="1" w:styleId="2TimesNewRoman5020Char">
    <w:name w:val="样式 标题 2 + Times New Roman 四号 非加粗 段前: 5 磅 段后: 0 磅 行距: 固定值 20... Char"/>
    <w:link w:val="2TimesNewRoman5020"/>
    <w:rsid w:val="008351D6"/>
    <w:rPr>
      <w:rFonts w:ascii="Times New Roman" w:eastAsia="黑体" w:hAnsi="Times New Roman" w:cs="Times New Roman"/>
      <w:sz w:val="28"/>
      <w:szCs w:val="20"/>
    </w:rPr>
  </w:style>
  <w:style w:type="paragraph" w:customStyle="1" w:styleId="aff1">
    <w:name w:val="目录"/>
    <w:basedOn w:val="2TimesNewRoman5020"/>
    <w:link w:val="Chard"/>
    <w:qFormat/>
    <w:rsid w:val="008351D6"/>
    <w:pPr>
      <w:keepNext w:val="0"/>
      <w:keepLines w:val="0"/>
      <w:spacing w:before="0" w:line="360" w:lineRule="auto"/>
      <w:jc w:val="center"/>
    </w:pPr>
    <w:rPr>
      <w:rFonts w:ascii="宋体" w:eastAsia="宋体"/>
      <w:b/>
      <w:sz w:val="24"/>
    </w:rPr>
  </w:style>
  <w:style w:type="character" w:customStyle="1" w:styleId="Chard">
    <w:name w:val="目录 Char"/>
    <w:basedOn w:val="2TimesNewRoman5020Char"/>
    <w:link w:val="aff1"/>
    <w:rsid w:val="008351D6"/>
    <w:rPr>
      <w:rFonts w:ascii="宋体" w:eastAsia="宋体" w:hAnsi="Times New Roman" w:cs="Times New Roman"/>
      <w:b/>
      <w:sz w:val="24"/>
      <w:szCs w:val="20"/>
    </w:rPr>
  </w:style>
  <w:style w:type="paragraph" w:customStyle="1" w:styleId="22">
    <w:name w:val="列出段落2"/>
    <w:basedOn w:val="a1"/>
    <w:uiPriority w:val="34"/>
    <w:qFormat/>
    <w:rsid w:val="001B7380"/>
    <w:pPr>
      <w:widowControl w:val="0"/>
      <w:adjustRightInd/>
      <w:snapToGrid/>
      <w:spacing w:after="0"/>
      <w:ind w:firstLineChars="200" w:firstLine="200"/>
      <w:jc w:val="both"/>
    </w:pPr>
    <w:rPr>
      <w:rFonts w:ascii="Calibri" w:eastAsia="宋体" w:hAnsi="Calibri" w:cs="Calibri"/>
      <w:kern w:val="2"/>
      <w:sz w:val="21"/>
      <w:szCs w:val="21"/>
    </w:rPr>
  </w:style>
  <w:style w:type="paragraph" w:customStyle="1" w:styleId="CharCharCharChar2">
    <w:name w:val="Char Char Char Char"/>
    <w:basedOn w:val="a1"/>
    <w:rsid w:val="001B7380"/>
    <w:pPr>
      <w:widowControl w:val="0"/>
      <w:adjustRightInd/>
      <w:snapToGrid/>
      <w:spacing w:after="0"/>
      <w:jc w:val="both"/>
    </w:pPr>
    <w:rPr>
      <w:rFonts w:ascii="Times New Roman" w:eastAsia="宋体"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appserver.lenovo.com.cn/itemdetail/staticHtml/A02B04C03/A0200005863.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8FBC0A8-D2A4-4FBD-AB86-B77A1C975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36</Pages>
  <Words>2753</Words>
  <Characters>15694</Characters>
  <Application>Microsoft Office Word</Application>
  <DocSecurity>0</DocSecurity>
  <Lines>130</Lines>
  <Paragraphs>36</Paragraphs>
  <ScaleCrop>false</ScaleCrop>
  <Company/>
  <LinksUpToDate>false</LinksUpToDate>
  <CharactersWithSpaces>18411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中国神华国际工程有限公司:何强</cp:lastModifiedBy>
  <cp:revision>10</cp:revision>
  <cp:lastPrinted>2016-11-08T00:14:00Z</cp:lastPrinted>
  <dcterms:created xsi:type="dcterms:W3CDTF">2016-11-08T00:20:00Z</dcterms:created>
  <dcterms:modified xsi:type="dcterms:W3CDTF">2016-11-17T07:12:00Z</dcterms:modified>
</cp:coreProperties>
</file>